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2E0" w:rsidRDefault="00EA624B" w:rsidP="00FB7A95">
      <w:pPr>
        <w:pStyle w:val="Rubrik1"/>
      </w:pPr>
      <w:r>
        <w:t>Beskrivning av hanteringen vid evenemanget</w:t>
      </w:r>
    </w:p>
    <w:tbl>
      <w:tblPr>
        <w:tblStyle w:val="Tabellrutnt"/>
        <w:tblW w:w="5000" w:type="pct"/>
        <w:tblLook w:val="04A0" w:firstRow="1" w:lastRow="0" w:firstColumn="1" w:lastColumn="0" w:noHBand="0" w:noVBand="1"/>
      </w:tblPr>
      <w:tblGrid>
        <w:gridCol w:w="3397"/>
        <w:gridCol w:w="449"/>
        <w:gridCol w:w="5440"/>
      </w:tblGrid>
      <w:tr w:rsidR="006C21B0" w:rsidTr="00284B78">
        <w:trPr>
          <w:cantSplit/>
          <w:trHeight w:val="196"/>
        </w:trPr>
        <w:tc>
          <w:tcPr>
            <w:tcW w:w="1829" w:type="pct"/>
            <w:vMerge w:val="restart"/>
            <w:shd w:val="clear" w:color="auto" w:fill="D9D9D9" w:themeFill="background1" w:themeFillShade="D9"/>
          </w:tcPr>
          <w:p w:rsidR="006C21B0" w:rsidRDefault="006C21B0" w:rsidP="00EA624B">
            <w:pPr>
              <w:rPr>
                <w:sz w:val="20"/>
                <w:szCs w:val="20"/>
              </w:rPr>
            </w:pPr>
            <w:r w:rsidRPr="00EA624B">
              <w:rPr>
                <w:sz w:val="20"/>
                <w:szCs w:val="20"/>
              </w:rPr>
              <w:t>Hur och var placeras</w:t>
            </w:r>
            <w:r>
              <w:rPr>
                <w:sz w:val="20"/>
                <w:szCs w:val="20"/>
              </w:rPr>
              <w:t xml:space="preserve"> </w:t>
            </w:r>
            <w:r w:rsidRPr="00EA624B">
              <w:rPr>
                <w:sz w:val="20"/>
                <w:szCs w:val="20"/>
              </w:rPr>
              <w:t>brandfarliga varor på</w:t>
            </w:r>
            <w:r>
              <w:rPr>
                <w:sz w:val="20"/>
                <w:szCs w:val="20"/>
              </w:rPr>
              <w:t xml:space="preserve"> </w:t>
            </w:r>
            <w:r w:rsidRPr="00EA624B">
              <w:rPr>
                <w:sz w:val="20"/>
                <w:szCs w:val="20"/>
              </w:rPr>
              <w:t>platsen?</w:t>
            </w:r>
          </w:p>
          <w:p w:rsidR="006C21B0" w:rsidRDefault="006C21B0" w:rsidP="00EA624B">
            <w:pPr>
              <w:rPr>
                <w:sz w:val="20"/>
                <w:szCs w:val="20"/>
              </w:rPr>
            </w:pPr>
          </w:p>
          <w:p w:rsidR="006C21B0" w:rsidRPr="00EA624B" w:rsidRDefault="006C21B0" w:rsidP="00EA624B">
            <w:pPr>
              <w:rPr>
                <w:sz w:val="20"/>
                <w:szCs w:val="20"/>
              </w:rPr>
            </w:pPr>
            <w:r>
              <w:rPr>
                <w:sz w:val="20"/>
                <w:szCs w:val="20"/>
              </w:rPr>
              <w:t>Bifoga ritning.</w:t>
            </w:r>
          </w:p>
        </w:tc>
        <w:tc>
          <w:tcPr>
            <w:tcW w:w="242" w:type="pct"/>
            <w:tcBorders>
              <w:bottom w:val="nil"/>
              <w:right w:val="nil"/>
            </w:tcBorders>
            <w:vAlign w:val="center"/>
          </w:tcPr>
          <w:p w:rsidR="006C21B0" w:rsidRPr="006C21B0" w:rsidRDefault="006C21B0" w:rsidP="006C21B0">
            <w:pPr>
              <w:rPr>
                <w:sz w:val="20"/>
                <w:szCs w:val="20"/>
              </w:rPr>
            </w:pPr>
            <w:r w:rsidRPr="006C21B0">
              <w:rPr>
                <w:sz w:val="20"/>
                <w:szCs w:val="20"/>
              </w:rPr>
              <w:fldChar w:fldCharType="begin">
                <w:ffData>
                  <w:name w:val="Kryss9"/>
                  <w:enabled/>
                  <w:calcOnExit w:val="0"/>
                  <w:checkBox>
                    <w:sizeAuto/>
                    <w:default w:val="0"/>
                  </w:checkBox>
                </w:ffData>
              </w:fldChar>
            </w:r>
            <w:bookmarkStart w:id="0" w:name="Kryss9"/>
            <w:r w:rsidRPr="006C21B0">
              <w:rPr>
                <w:sz w:val="20"/>
                <w:szCs w:val="20"/>
              </w:rPr>
              <w:instrText xml:space="preserve"> FORMCHECKBOX </w:instrText>
            </w:r>
            <w:r w:rsidR="005E448F">
              <w:rPr>
                <w:sz w:val="20"/>
                <w:szCs w:val="20"/>
              </w:rPr>
            </w:r>
            <w:r w:rsidR="005E448F">
              <w:rPr>
                <w:sz w:val="20"/>
                <w:szCs w:val="20"/>
              </w:rPr>
              <w:fldChar w:fldCharType="separate"/>
            </w:r>
            <w:r w:rsidRPr="006C21B0">
              <w:rPr>
                <w:sz w:val="20"/>
                <w:szCs w:val="20"/>
              </w:rPr>
              <w:fldChar w:fldCharType="end"/>
            </w:r>
          </w:p>
        </w:tc>
        <w:bookmarkEnd w:id="0"/>
        <w:tc>
          <w:tcPr>
            <w:tcW w:w="2929" w:type="pct"/>
            <w:tcBorders>
              <w:left w:val="nil"/>
              <w:bottom w:val="nil"/>
            </w:tcBorders>
            <w:vAlign w:val="center"/>
          </w:tcPr>
          <w:p w:rsidR="006C21B0" w:rsidRPr="006C21B0" w:rsidRDefault="006C21B0" w:rsidP="006C21B0">
            <w:pPr>
              <w:rPr>
                <w:sz w:val="20"/>
                <w:szCs w:val="20"/>
              </w:rPr>
            </w:pPr>
            <w:r w:rsidRPr="006C21B0">
              <w:rPr>
                <w:sz w:val="20"/>
                <w:szCs w:val="20"/>
              </w:rPr>
              <w:t>Bifogat ritning.</w:t>
            </w:r>
          </w:p>
        </w:tc>
      </w:tr>
      <w:tr w:rsidR="00862114" w:rsidTr="00284B78">
        <w:trPr>
          <w:cantSplit/>
          <w:trHeight w:val="1701"/>
        </w:trPr>
        <w:tc>
          <w:tcPr>
            <w:tcW w:w="1829" w:type="pct"/>
            <w:vMerge/>
            <w:shd w:val="clear" w:color="auto" w:fill="D9D9D9" w:themeFill="background1" w:themeFillShade="D9"/>
          </w:tcPr>
          <w:p w:rsidR="00862114" w:rsidRPr="00EA624B" w:rsidRDefault="00862114" w:rsidP="00EA624B">
            <w:pPr>
              <w:rPr>
                <w:sz w:val="20"/>
                <w:szCs w:val="20"/>
              </w:rPr>
            </w:pPr>
          </w:p>
        </w:tc>
        <w:tc>
          <w:tcPr>
            <w:tcW w:w="3171" w:type="pct"/>
            <w:gridSpan w:val="2"/>
            <w:tcBorders>
              <w:top w:val="nil"/>
            </w:tcBorders>
          </w:tcPr>
          <w:p w:rsidR="00862114" w:rsidRPr="00622571" w:rsidRDefault="006C21B0"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6C21B0" w:rsidTr="00284B78">
        <w:trPr>
          <w:cantSplit/>
          <w:trHeight w:val="110"/>
        </w:trPr>
        <w:tc>
          <w:tcPr>
            <w:tcW w:w="1829" w:type="pct"/>
            <w:vMerge w:val="restart"/>
            <w:shd w:val="clear" w:color="auto" w:fill="D9D9D9" w:themeFill="background1" w:themeFillShade="D9"/>
          </w:tcPr>
          <w:p w:rsidR="006C21B0" w:rsidRDefault="006C21B0" w:rsidP="006C21B0">
            <w:pPr>
              <w:rPr>
                <w:sz w:val="20"/>
                <w:szCs w:val="20"/>
              </w:rPr>
            </w:pPr>
            <w:r w:rsidRPr="00EA624B">
              <w:rPr>
                <w:sz w:val="20"/>
                <w:szCs w:val="20"/>
              </w:rPr>
              <w:t>Var förvaras brandfarlig vara före/under/efter evenemanget?</w:t>
            </w:r>
          </w:p>
          <w:p w:rsidR="006C21B0" w:rsidRDefault="006C21B0" w:rsidP="006C21B0">
            <w:pPr>
              <w:rPr>
                <w:sz w:val="20"/>
                <w:szCs w:val="20"/>
              </w:rPr>
            </w:pPr>
          </w:p>
          <w:p w:rsidR="006C21B0" w:rsidRPr="00EA624B" w:rsidRDefault="006C21B0" w:rsidP="006C21B0">
            <w:pPr>
              <w:rPr>
                <w:sz w:val="20"/>
                <w:szCs w:val="20"/>
              </w:rPr>
            </w:pPr>
            <w:r>
              <w:rPr>
                <w:sz w:val="20"/>
                <w:szCs w:val="20"/>
              </w:rPr>
              <w:t>Bifoga ritning.</w:t>
            </w:r>
          </w:p>
        </w:tc>
        <w:tc>
          <w:tcPr>
            <w:tcW w:w="242" w:type="pct"/>
            <w:tcBorders>
              <w:bottom w:val="nil"/>
              <w:right w:val="nil"/>
            </w:tcBorders>
            <w:vAlign w:val="center"/>
          </w:tcPr>
          <w:p w:rsidR="006C21B0" w:rsidRPr="006C21B0" w:rsidRDefault="006C21B0" w:rsidP="006C21B0">
            <w:pPr>
              <w:rPr>
                <w:sz w:val="20"/>
                <w:szCs w:val="20"/>
              </w:rPr>
            </w:pPr>
            <w:r w:rsidRPr="006C21B0">
              <w:rPr>
                <w:sz w:val="20"/>
                <w:szCs w:val="20"/>
              </w:rPr>
              <w:fldChar w:fldCharType="begin">
                <w:ffData>
                  <w:name w:val="Kryss9"/>
                  <w:enabled/>
                  <w:calcOnExit w:val="0"/>
                  <w:checkBox>
                    <w:sizeAuto/>
                    <w:default w:val="0"/>
                  </w:checkBox>
                </w:ffData>
              </w:fldChar>
            </w:r>
            <w:r w:rsidRPr="006C21B0">
              <w:rPr>
                <w:sz w:val="20"/>
                <w:szCs w:val="20"/>
              </w:rPr>
              <w:instrText xml:space="preserve"> FORMCHECKBOX </w:instrText>
            </w:r>
            <w:r w:rsidR="005E448F">
              <w:rPr>
                <w:sz w:val="20"/>
                <w:szCs w:val="20"/>
              </w:rPr>
            </w:r>
            <w:r w:rsidR="005E448F">
              <w:rPr>
                <w:sz w:val="20"/>
                <w:szCs w:val="20"/>
              </w:rPr>
              <w:fldChar w:fldCharType="separate"/>
            </w:r>
            <w:r w:rsidRPr="006C21B0">
              <w:rPr>
                <w:sz w:val="20"/>
                <w:szCs w:val="20"/>
              </w:rPr>
              <w:fldChar w:fldCharType="end"/>
            </w:r>
          </w:p>
        </w:tc>
        <w:tc>
          <w:tcPr>
            <w:tcW w:w="2929" w:type="pct"/>
            <w:tcBorders>
              <w:left w:val="nil"/>
              <w:bottom w:val="nil"/>
            </w:tcBorders>
            <w:vAlign w:val="center"/>
          </w:tcPr>
          <w:p w:rsidR="006C21B0" w:rsidRPr="006C21B0" w:rsidRDefault="006C21B0" w:rsidP="006C21B0">
            <w:pPr>
              <w:rPr>
                <w:sz w:val="20"/>
                <w:szCs w:val="20"/>
              </w:rPr>
            </w:pPr>
            <w:r w:rsidRPr="006C21B0">
              <w:rPr>
                <w:sz w:val="20"/>
                <w:szCs w:val="20"/>
              </w:rPr>
              <w:t>Bifogat ritning.</w:t>
            </w:r>
          </w:p>
        </w:tc>
      </w:tr>
      <w:tr w:rsidR="006C21B0" w:rsidTr="00284B78">
        <w:trPr>
          <w:cantSplit/>
          <w:trHeight w:val="1701"/>
        </w:trPr>
        <w:tc>
          <w:tcPr>
            <w:tcW w:w="1829" w:type="pct"/>
            <w:vMerge/>
            <w:shd w:val="clear" w:color="auto" w:fill="D9D9D9" w:themeFill="background1" w:themeFillShade="D9"/>
          </w:tcPr>
          <w:p w:rsidR="006C21B0" w:rsidRPr="00EA624B" w:rsidRDefault="006C21B0" w:rsidP="00EA624B">
            <w:pPr>
              <w:rPr>
                <w:sz w:val="20"/>
                <w:szCs w:val="20"/>
              </w:rPr>
            </w:pPr>
          </w:p>
        </w:tc>
        <w:tc>
          <w:tcPr>
            <w:tcW w:w="3171" w:type="pct"/>
            <w:gridSpan w:val="2"/>
            <w:tcBorders>
              <w:top w:val="nil"/>
            </w:tcBorders>
          </w:tcPr>
          <w:p w:rsidR="006C21B0" w:rsidRPr="00622571" w:rsidRDefault="006C21B0"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6C21B0" w:rsidTr="00284B78">
        <w:trPr>
          <w:cantSplit/>
          <w:trHeight w:val="180"/>
        </w:trPr>
        <w:tc>
          <w:tcPr>
            <w:tcW w:w="1829" w:type="pct"/>
            <w:vMerge w:val="restart"/>
            <w:shd w:val="clear" w:color="auto" w:fill="D9D9D9" w:themeFill="background1" w:themeFillShade="D9"/>
          </w:tcPr>
          <w:p w:rsidR="006C21B0" w:rsidRPr="00EA624B" w:rsidRDefault="006C21B0" w:rsidP="006C21B0">
            <w:pPr>
              <w:rPr>
                <w:sz w:val="20"/>
                <w:szCs w:val="20"/>
              </w:rPr>
            </w:pPr>
            <w:r>
              <w:rPr>
                <w:sz w:val="20"/>
                <w:szCs w:val="20"/>
              </w:rPr>
              <w:t>Mellan vilka tider ska den</w:t>
            </w:r>
            <w:r w:rsidRPr="00EA624B">
              <w:rPr>
                <w:sz w:val="20"/>
                <w:szCs w:val="20"/>
              </w:rPr>
              <w:t xml:space="preserve"> brand</w:t>
            </w:r>
            <w:r>
              <w:rPr>
                <w:sz w:val="20"/>
                <w:szCs w:val="20"/>
              </w:rPr>
              <w:t xml:space="preserve">farlig varan </w:t>
            </w:r>
            <w:r w:rsidR="00284B78">
              <w:rPr>
                <w:sz w:val="20"/>
                <w:szCs w:val="20"/>
              </w:rPr>
              <w:t>användas?</w:t>
            </w:r>
          </w:p>
          <w:p w:rsidR="006C21B0" w:rsidRDefault="006C21B0" w:rsidP="006C21B0">
            <w:pPr>
              <w:rPr>
                <w:sz w:val="20"/>
                <w:szCs w:val="20"/>
              </w:rPr>
            </w:pPr>
          </w:p>
          <w:p w:rsidR="006C21B0" w:rsidRPr="00EA624B" w:rsidRDefault="006C21B0" w:rsidP="00284B78">
            <w:pPr>
              <w:rPr>
                <w:sz w:val="20"/>
                <w:szCs w:val="20"/>
              </w:rPr>
            </w:pPr>
            <w:r w:rsidRPr="00EA624B">
              <w:rPr>
                <w:sz w:val="20"/>
                <w:szCs w:val="20"/>
              </w:rPr>
              <w:t>Bifoga</w:t>
            </w:r>
            <w:r w:rsidR="00284B78">
              <w:rPr>
                <w:sz w:val="20"/>
                <w:szCs w:val="20"/>
              </w:rPr>
              <w:t xml:space="preserve"> </w:t>
            </w:r>
            <w:r w:rsidR="00284B78" w:rsidRPr="00EA624B">
              <w:rPr>
                <w:sz w:val="20"/>
                <w:szCs w:val="20"/>
              </w:rPr>
              <w:t>om möjligt</w:t>
            </w:r>
            <w:r w:rsidRPr="00EA624B">
              <w:rPr>
                <w:sz w:val="20"/>
                <w:szCs w:val="20"/>
              </w:rPr>
              <w:t xml:space="preserve"> tidsschema</w:t>
            </w:r>
            <w:r>
              <w:rPr>
                <w:sz w:val="20"/>
                <w:szCs w:val="20"/>
              </w:rPr>
              <w:t>.</w:t>
            </w:r>
          </w:p>
        </w:tc>
        <w:tc>
          <w:tcPr>
            <w:tcW w:w="242" w:type="pct"/>
            <w:tcBorders>
              <w:bottom w:val="nil"/>
              <w:right w:val="nil"/>
            </w:tcBorders>
            <w:vAlign w:val="center"/>
          </w:tcPr>
          <w:p w:rsidR="006C21B0" w:rsidRPr="006C21B0" w:rsidRDefault="006C21B0" w:rsidP="006C21B0">
            <w:pPr>
              <w:rPr>
                <w:sz w:val="20"/>
                <w:szCs w:val="20"/>
              </w:rPr>
            </w:pPr>
            <w:r w:rsidRPr="006C21B0">
              <w:rPr>
                <w:sz w:val="20"/>
                <w:szCs w:val="20"/>
              </w:rPr>
              <w:fldChar w:fldCharType="begin">
                <w:ffData>
                  <w:name w:val="Kryss9"/>
                  <w:enabled/>
                  <w:calcOnExit w:val="0"/>
                  <w:checkBox>
                    <w:sizeAuto/>
                    <w:default w:val="0"/>
                  </w:checkBox>
                </w:ffData>
              </w:fldChar>
            </w:r>
            <w:r w:rsidRPr="006C21B0">
              <w:rPr>
                <w:sz w:val="20"/>
                <w:szCs w:val="20"/>
              </w:rPr>
              <w:instrText xml:space="preserve"> FORMCHECKBOX </w:instrText>
            </w:r>
            <w:r w:rsidR="005E448F">
              <w:rPr>
                <w:sz w:val="20"/>
                <w:szCs w:val="20"/>
              </w:rPr>
            </w:r>
            <w:r w:rsidR="005E448F">
              <w:rPr>
                <w:sz w:val="20"/>
                <w:szCs w:val="20"/>
              </w:rPr>
              <w:fldChar w:fldCharType="separate"/>
            </w:r>
            <w:r w:rsidRPr="006C21B0">
              <w:rPr>
                <w:sz w:val="20"/>
                <w:szCs w:val="20"/>
              </w:rPr>
              <w:fldChar w:fldCharType="end"/>
            </w:r>
          </w:p>
        </w:tc>
        <w:tc>
          <w:tcPr>
            <w:tcW w:w="2929" w:type="pct"/>
            <w:tcBorders>
              <w:left w:val="nil"/>
              <w:bottom w:val="nil"/>
            </w:tcBorders>
            <w:vAlign w:val="center"/>
          </w:tcPr>
          <w:p w:rsidR="006C21B0" w:rsidRPr="006C21B0" w:rsidRDefault="006C21B0" w:rsidP="006C21B0">
            <w:pPr>
              <w:rPr>
                <w:sz w:val="20"/>
                <w:szCs w:val="20"/>
              </w:rPr>
            </w:pPr>
            <w:r w:rsidRPr="006C21B0">
              <w:rPr>
                <w:sz w:val="20"/>
                <w:szCs w:val="20"/>
              </w:rPr>
              <w:t>Bifogat</w:t>
            </w:r>
            <w:r>
              <w:rPr>
                <w:sz w:val="20"/>
                <w:szCs w:val="20"/>
              </w:rPr>
              <w:t xml:space="preserve"> tidsschema</w:t>
            </w:r>
            <w:r w:rsidRPr="006C21B0">
              <w:rPr>
                <w:sz w:val="20"/>
                <w:szCs w:val="20"/>
              </w:rPr>
              <w:t>.</w:t>
            </w:r>
          </w:p>
        </w:tc>
      </w:tr>
      <w:tr w:rsidR="006C21B0" w:rsidTr="00284B78">
        <w:trPr>
          <w:cantSplit/>
          <w:trHeight w:val="1701"/>
        </w:trPr>
        <w:tc>
          <w:tcPr>
            <w:tcW w:w="1829" w:type="pct"/>
            <w:vMerge/>
            <w:shd w:val="clear" w:color="auto" w:fill="D9D9D9" w:themeFill="background1" w:themeFillShade="D9"/>
          </w:tcPr>
          <w:p w:rsidR="006C21B0" w:rsidRDefault="006C21B0" w:rsidP="006C21B0">
            <w:pPr>
              <w:rPr>
                <w:sz w:val="20"/>
                <w:szCs w:val="20"/>
              </w:rPr>
            </w:pPr>
          </w:p>
        </w:tc>
        <w:tc>
          <w:tcPr>
            <w:tcW w:w="3171" w:type="pct"/>
            <w:gridSpan w:val="2"/>
            <w:tcBorders>
              <w:top w:val="nil"/>
            </w:tcBorders>
          </w:tcPr>
          <w:p w:rsidR="006C21B0" w:rsidRPr="00622571" w:rsidRDefault="006C21B0" w:rsidP="006C21B0">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6C21B0" w:rsidTr="00284B78">
        <w:trPr>
          <w:cantSplit/>
          <w:trHeight w:val="250"/>
        </w:trPr>
        <w:tc>
          <w:tcPr>
            <w:tcW w:w="1829" w:type="pct"/>
            <w:vMerge w:val="restart"/>
            <w:shd w:val="clear" w:color="auto" w:fill="D9D9D9" w:themeFill="background1" w:themeFillShade="D9"/>
          </w:tcPr>
          <w:p w:rsidR="006C21B0" w:rsidRDefault="006C21B0" w:rsidP="006C21B0">
            <w:pPr>
              <w:rPr>
                <w:sz w:val="20"/>
                <w:szCs w:val="20"/>
              </w:rPr>
            </w:pPr>
            <w:r w:rsidRPr="00EA624B">
              <w:rPr>
                <w:sz w:val="20"/>
                <w:szCs w:val="20"/>
              </w:rPr>
              <w:t>Vad har föreståndaren för utbildning, kompetens och erfarenhet av hantering</w:t>
            </w:r>
            <w:r>
              <w:rPr>
                <w:sz w:val="20"/>
                <w:szCs w:val="20"/>
              </w:rPr>
              <w:t xml:space="preserve"> av brandfarlig vara</w:t>
            </w:r>
            <w:r w:rsidRPr="00EA624B">
              <w:rPr>
                <w:sz w:val="20"/>
                <w:szCs w:val="20"/>
              </w:rPr>
              <w:t>?</w:t>
            </w:r>
          </w:p>
          <w:p w:rsidR="006C21B0" w:rsidRDefault="006C21B0" w:rsidP="006C21B0">
            <w:pPr>
              <w:rPr>
                <w:sz w:val="20"/>
                <w:szCs w:val="20"/>
              </w:rPr>
            </w:pPr>
          </w:p>
          <w:p w:rsidR="006C21B0" w:rsidRPr="00EA624B" w:rsidRDefault="006C21B0" w:rsidP="00284B78">
            <w:pPr>
              <w:rPr>
                <w:sz w:val="20"/>
                <w:szCs w:val="20"/>
              </w:rPr>
            </w:pPr>
            <w:r>
              <w:rPr>
                <w:sz w:val="20"/>
                <w:szCs w:val="20"/>
              </w:rPr>
              <w:t xml:space="preserve">Bifoga </w:t>
            </w:r>
            <w:r w:rsidR="00284B78">
              <w:rPr>
                <w:sz w:val="20"/>
                <w:szCs w:val="20"/>
              </w:rPr>
              <w:t xml:space="preserve">om möjligt </w:t>
            </w:r>
            <w:r>
              <w:rPr>
                <w:sz w:val="20"/>
                <w:szCs w:val="20"/>
              </w:rPr>
              <w:t>handlingar som styrker kompetensen.</w:t>
            </w:r>
          </w:p>
        </w:tc>
        <w:tc>
          <w:tcPr>
            <w:tcW w:w="242" w:type="pct"/>
            <w:tcBorders>
              <w:bottom w:val="nil"/>
              <w:right w:val="nil"/>
            </w:tcBorders>
            <w:vAlign w:val="center"/>
          </w:tcPr>
          <w:p w:rsidR="006C21B0" w:rsidRPr="006C21B0" w:rsidRDefault="006C21B0" w:rsidP="006C21B0">
            <w:pPr>
              <w:rPr>
                <w:sz w:val="20"/>
                <w:szCs w:val="20"/>
              </w:rPr>
            </w:pPr>
            <w:r w:rsidRPr="006C21B0">
              <w:rPr>
                <w:sz w:val="20"/>
                <w:szCs w:val="20"/>
              </w:rPr>
              <w:fldChar w:fldCharType="begin">
                <w:ffData>
                  <w:name w:val="Kryss9"/>
                  <w:enabled/>
                  <w:calcOnExit w:val="0"/>
                  <w:checkBox>
                    <w:sizeAuto/>
                    <w:default w:val="0"/>
                  </w:checkBox>
                </w:ffData>
              </w:fldChar>
            </w:r>
            <w:r w:rsidRPr="006C21B0">
              <w:rPr>
                <w:sz w:val="20"/>
                <w:szCs w:val="20"/>
              </w:rPr>
              <w:instrText xml:space="preserve"> FORMCHECKBOX </w:instrText>
            </w:r>
            <w:r w:rsidR="005E448F">
              <w:rPr>
                <w:sz w:val="20"/>
                <w:szCs w:val="20"/>
              </w:rPr>
            </w:r>
            <w:r w:rsidR="005E448F">
              <w:rPr>
                <w:sz w:val="20"/>
                <w:szCs w:val="20"/>
              </w:rPr>
              <w:fldChar w:fldCharType="separate"/>
            </w:r>
            <w:r w:rsidRPr="006C21B0">
              <w:rPr>
                <w:sz w:val="20"/>
                <w:szCs w:val="20"/>
              </w:rPr>
              <w:fldChar w:fldCharType="end"/>
            </w:r>
          </w:p>
        </w:tc>
        <w:tc>
          <w:tcPr>
            <w:tcW w:w="2929" w:type="pct"/>
            <w:tcBorders>
              <w:left w:val="nil"/>
              <w:bottom w:val="nil"/>
            </w:tcBorders>
            <w:vAlign w:val="center"/>
          </w:tcPr>
          <w:p w:rsidR="006C21B0" w:rsidRPr="006C21B0" w:rsidRDefault="006C21B0" w:rsidP="006C21B0">
            <w:pPr>
              <w:rPr>
                <w:sz w:val="20"/>
                <w:szCs w:val="20"/>
              </w:rPr>
            </w:pPr>
            <w:r w:rsidRPr="006C21B0">
              <w:rPr>
                <w:sz w:val="20"/>
                <w:szCs w:val="20"/>
              </w:rPr>
              <w:t>Bifogat</w:t>
            </w:r>
            <w:r w:rsidR="00284B78">
              <w:rPr>
                <w:sz w:val="20"/>
                <w:szCs w:val="20"/>
              </w:rPr>
              <w:t xml:space="preserve"> handlingar</w:t>
            </w:r>
            <w:r w:rsidRPr="006C21B0">
              <w:rPr>
                <w:sz w:val="20"/>
                <w:szCs w:val="20"/>
              </w:rPr>
              <w:t>.</w:t>
            </w:r>
          </w:p>
        </w:tc>
      </w:tr>
      <w:tr w:rsidR="00284B78" w:rsidTr="00284B78">
        <w:trPr>
          <w:cantSplit/>
          <w:trHeight w:val="1701"/>
        </w:trPr>
        <w:tc>
          <w:tcPr>
            <w:tcW w:w="1829" w:type="pct"/>
            <w:vMerge/>
            <w:shd w:val="clear" w:color="auto" w:fill="D9D9D9" w:themeFill="background1" w:themeFillShade="D9"/>
          </w:tcPr>
          <w:p w:rsidR="00284B78" w:rsidRPr="00EA624B" w:rsidRDefault="00284B78" w:rsidP="00284B78">
            <w:pPr>
              <w:rPr>
                <w:sz w:val="20"/>
                <w:szCs w:val="20"/>
              </w:rPr>
            </w:pPr>
          </w:p>
        </w:tc>
        <w:tc>
          <w:tcPr>
            <w:tcW w:w="3171" w:type="pct"/>
            <w:gridSpan w:val="2"/>
            <w:tcBorders>
              <w:top w:val="nil"/>
            </w:tcBorders>
          </w:tcPr>
          <w:p w:rsidR="00284B78" w:rsidRPr="00622571" w:rsidRDefault="00284B78" w:rsidP="00284B78">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284B78">
        <w:trPr>
          <w:cantSplit/>
          <w:trHeight w:val="1701"/>
        </w:trPr>
        <w:tc>
          <w:tcPr>
            <w:tcW w:w="1829" w:type="pct"/>
            <w:shd w:val="clear" w:color="auto" w:fill="D9D9D9" w:themeFill="background1" w:themeFillShade="D9"/>
          </w:tcPr>
          <w:p w:rsidR="00284B78" w:rsidRPr="00EA624B" w:rsidRDefault="00284B78" w:rsidP="00284B78">
            <w:pPr>
              <w:rPr>
                <w:sz w:val="20"/>
                <w:szCs w:val="20"/>
              </w:rPr>
            </w:pPr>
            <w:r w:rsidRPr="00EA624B">
              <w:rPr>
                <w:sz w:val="20"/>
                <w:szCs w:val="20"/>
              </w:rPr>
              <w:t>Vad har övrig personal som hanterar den brandfarliga varan för kunskaper om handhavande och dess risker?</w:t>
            </w:r>
          </w:p>
        </w:tc>
        <w:tc>
          <w:tcPr>
            <w:tcW w:w="3171" w:type="pct"/>
            <w:gridSpan w:val="2"/>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284B78">
        <w:trPr>
          <w:cantSplit/>
          <w:trHeight w:val="1701"/>
        </w:trPr>
        <w:tc>
          <w:tcPr>
            <w:tcW w:w="1829" w:type="pct"/>
            <w:shd w:val="clear" w:color="auto" w:fill="D9D9D9" w:themeFill="background1" w:themeFillShade="D9"/>
          </w:tcPr>
          <w:p w:rsidR="00284B78" w:rsidRPr="00EA624B" w:rsidRDefault="00284B78" w:rsidP="00284B78">
            <w:pPr>
              <w:rPr>
                <w:sz w:val="20"/>
                <w:szCs w:val="20"/>
              </w:rPr>
            </w:pPr>
            <w:r w:rsidRPr="00EA624B">
              <w:rPr>
                <w:sz w:val="20"/>
                <w:szCs w:val="20"/>
              </w:rPr>
              <w:t>Hur hanterar ni risken för att obehöriga kan komma åt den brandfarliga varan?</w:t>
            </w:r>
            <w:r>
              <w:rPr>
                <w:sz w:val="20"/>
                <w:szCs w:val="20"/>
              </w:rPr>
              <w:t xml:space="preserve"> Exempelvis att </w:t>
            </w:r>
            <w:r w:rsidRPr="00EA624B">
              <w:rPr>
                <w:sz w:val="20"/>
                <w:szCs w:val="20"/>
              </w:rPr>
              <w:t>obehöriga</w:t>
            </w:r>
            <w:r>
              <w:rPr>
                <w:sz w:val="20"/>
                <w:szCs w:val="20"/>
              </w:rPr>
              <w:t xml:space="preserve"> </w:t>
            </w:r>
            <w:r w:rsidRPr="00EA624B">
              <w:rPr>
                <w:sz w:val="20"/>
                <w:szCs w:val="20"/>
              </w:rPr>
              <w:t>skulle kunna öppna ventiler och motsvarande?</w:t>
            </w:r>
          </w:p>
        </w:tc>
        <w:tc>
          <w:tcPr>
            <w:tcW w:w="3171" w:type="pct"/>
            <w:gridSpan w:val="2"/>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284B78">
        <w:trPr>
          <w:cantSplit/>
          <w:trHeight w:val="1701"/>
        </w:trPr>
        <w:tc>
          <w:tcPr>
            <w:tcW w:w="1829" w:type="pct"/>
            <w:shd w:val="clear" w:color="auto" w:fill="D9D9D9" w:themeFill="background1" w:themeFillShade="D9"/>
          </w:tcPr>
          <w:p w:rsidR="00284B78" w:rsidRPr="00EA624B" w:rsidRDefault="00284B78" w:rsidP="00284B78">
            <w:pPr>
              <w:rPr>
                <w:sz w:val="20"/>
                <w:szCs w:val="20"/>
              </w:rPr>
            </w:pPr>
            <w:r w:rsidRPr="00EA624B">
              <w:rPr>
                <w:sz w:val="20"/>
                <w:szCs w:val="20"/>
              </w:rPr>
              <w:t xml:space="preserve">Hur ser ni till att den allmänna ordningen hålls </w:t>
            </w:r>
            <w:r>
              <w:rPr>
                <w:sz w:val="20"/>
                <w:szCs w:val="20"/>
              </w:rPr>
              <w:t>där den brandfarliga varan hanteras?</w:t>
            </w:r>
          </w:p>
        </w:tc>
        <w:tc>
          <w:tcPr>
            <w:tcW w:w="3171" w:type="pct"/>
            <w:gridSpan w:val="2"/>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284B78">
        <w:trPr>
          <w:cantSplit/>
          <w:trHeight w:val="1701"/>
        </w:trPr>
        <w:tc>
          <w:tcPr>
            <w:tcW w:w="1829" w:type="pct"/>
            <w:shd w:val="clear" w:color="auto" w:fill="D9D9D9" w:themeFill="background1" w:themeFillShade="D9"/>
          </w:tcPr>
          <w:p w:rsidR="00284B78" w:rsidRPr="00EA624B" w:rsidRDefault="00284B78" w:rsidP="00284B78">
            <w:pPr>
              <w:rPr>
                <w:sz w:val="20"/>
                <w:szCs w:val="20"/>
              </w:rPr>
            </w:pPr>
            <w:r w:rsidRPr="00EA624B">
              <w:rPr>
                <w:sz w:val="20"/>
                <w:szCs w:val="20"/>
              </w:rPr>
              <w:t>Finns det risk för att närliggande objekt/verksamheter</w:t>
            </w:r>
            <w:r>
              <w:rPr>
                <w:sz w:val="20"/>
                <w:szCs w:val="20"/>
              </w:rPr>
              <w:t xml:space="preserve"> </w:t>
            </w:r>
            <w:r w:rsidRPr="00EA624B">
              <w:rPr>
                <w:sz w:val="20"/>
                <w:szCs w:val="20"/>
              </w:rPr>
              <w:t>kan påverkas av en händelse i er anläggning? Hur har ni säkerställt att avstånd</w:t>
            </w:r>
            <w:r>
              <w:rPr>
                <w:sz w:val="20"/>
                <w:szCs w:val="20"/>
              </w:rPr>
              <w:t>et</w:t>
            </w:r>
            <w:r w:rsidRPr="00EA624B">
              <w:rPr>
                <w:sz w:val="20"/>
                <w:szCs w:val="20"/>
              </w:rPr>
              <w:t xml:space="preserve"> till andra objekt är </w:t>
            </w:r>
            <w:r>
              <w:rPr>
                <w:sz w:val="20"/>
                <w:szCs w:val="20"/>
              </w:rPr>
              <w:t>tillräckligt</w:t>
            </w:r>
            <w:r w:rsidRPr="00EA624B">
              <w:rPr>
                <w:sz w:val="20"/>
                <w:szCs w:val="20"/>
              </w:rPr>
              <w:t>?</w:t>
            </w:r>
          </w:p>
        </w:tc>
        <w:tc>
          <w:tcPr>
            <w:tcW w:w="3171" w:type="pct"/>
            <w:gridSpan w:val="2"/>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284B78">
        <w:trPr>
          <w:cantSplit/>
          <w:trHeight w:val="1701"/>
        </w:trPr>
        <w:tc>
          <w:tcPr>
            <w:tcW w:w="1829" w:type="pct"/>
            <w:shd w:val="clear" w:color="auto" w:fill="D9D9D9" w:themeFill="background1" w:themeFillShade="D9"/>
          </w:tcPr>
          <w:p w:rsidR="00284B78" w:rsidRPr="00EA624B" w:rsidRDefault="00284B78" w:rsidP="00284B78">
            <w:pPr>
              <w:rPr>
                <w:sz w:val="20"/>
                <w:szCs w:val="20"/>
              </w:rPr>
            </w:pPr>
            <w:r w:rsidRPr="00EA624B">
              <w:rPr>
                <w:sz w:val="20"/>
                <w:szCs w:val="20"/>
              </w:rPr>
              <w:t>Hur säkerställer ni att den brandfarliga varan inte hamnar i närheten av där gnistbildning kan förekomma? Att elutrustning, elskåp och motsvarande hålls på avstånd?</w:t>
            </w:r>
          </w:p>
        </w:tc>
        <w:tc>
          <w:tcPr>
            <w:tcW w:w="3171" w:type="pct"/>
            <w:gridSpan w:val="2"/>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5D4965">
        <w:trPr>
          <w:cantSplit/>
          <w:trHeight w:val="1701"/>
        </w:trPr>
        <w:tc>
          <w:tcPr>
            <w:tcW w:w="1829" w:type="pct"/>
            <w:shd w:val="clear" w:color="auto" w:fill="DBE5F1" w:themeFill="accent1" w:themeFillTint="33"/>
          </w:tcPr>
          <w:p w:rsidR="00284B78" w:rsidRPr="00862114" w:rsidRDefault="00284B78" w:rsidP="00284B78">
            <w:pPr>
              <w:rPr>
                <w:b/>
                <w:sz w:val="20"/>
                <w:szCs w:val="20"/>
              </w:rPr>
            </w:pPr>
            <w:r w:rsidRPr="00862114">
              <w:rPr>
                <w:b/>
                <w:sz w:val="20"/>
                <w:szCs w:val="20"/>
              </w:rPr>
              <w:t>Endast om hanteringen omfattar gasol:</w:t>
            </w:r>
          </w:p>
          <w:p w:rsidR="00284B78" w:rsidRDefault="00284B78" w:rsidP="00284B78">
            <w:pPr>
              <w:rPr>
                <w:sz w:val="20"/>
                <w:szCs w:val="20"/>
              </w:rPr>
            </w:pPr>
          </w:p>
          <w:p w:rsidR="00284B78" w:rsidRPr="00EA624B" w:rsidRDefault="00284B78" w:rsidP="00284B78">
            <w:pPr>
              <w:rPr>
                <w:sz w:val="20"/>
                <w:szCs w:val="20"/>
              </w:rPr>
            </w:pPr>
            <w:r w:rsidRPr="00EA624B">
              <w:rPr>
                <w:sz w:val="20"/>
                <w:szCs w:val="20"/>
              </w:rPr>
              <w:t>Hur kontrolleras att rörledningar och slangar för gasol är täta och med vilken regelbundenhet? Hur säkras att alla gasolflaskor är stående och stadiga? Har de icke anslutna flaskorna tätpropp och skyddskåpa?</w:t>
            </w:r>
          </w:p>
        </w:tc>
        <w:tc>
          <w:tcPr>
            <w:tcW w:w="3171" w:type="pct"/>
            <w:gridSpan w:val="2"/>
            <w:shd w:val="clear" w:color="auto" w:fill="auto"/>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284B78" w:rsidTr="005D4965">
        <w:trPr>
          <w:cantSplit/>
          <w:trHeight w:val="1701"/>
        </w:trPr>
        <w:tc>
          <w:tcPr>
            <w:tcW w:w="1829" w:type="pct"/>
            <w:shd w:val="clear" w:color="auto" w:fill="DBE5F1" w:themeFill="accent1" w:themeFillTint="33"/>
          </w:tcPr>
          <w:p w:rsidR="00284B78" w:rsidRPr="00862114" w:rsidRDefault="00284B78" w:rsidP="00284B78">
            <w:pPr>
              <w:rPr>
                <w:b/>
                <w:sz w:val="20"/>
                <w:szCs w:val="20"/>
              </w:rPr>
            </w:pPr>
            <w:r w:rsidRPr="00862114">
              <w:rPr>
                <w:b/>
                <w:sz w:val="20"/>
                <w:szCs w:val="20"/>
              </w:rPr>
              <w:t>Endast om hanteringen omfattar gasol:</w:t>
            </w:r>
          </w:p>
          <w:p w:rsidR="00284B78" w:rsidRDefault="00284B78" w:rsidP="00284B78">
            <w:pPr>
              <w:rPr>
                <w:sz w:val="20"/>
                <w:szCs w:val="20"/>
              </w:rPr>
            </w:pPr>
          </w:p>
          <w:p w:rsidR="00284B78" w:rsidRPr="00EA624B" w:rsidRDefault="00284B78" w:rsidP="00284B78">
            <w:pPr>
              <w:rPr>
                <w:sz w:val="20"/>
                <w:szCs w:val="20"/>
              </w:rPr>
            </w:pPr>
            <w:r w:rsidRPr="00EA624B">
              <w:rPr>
                <w:sz w:val="20"/>
                <w:szCs w:val="20"/>
              </w:rPr>
              <w:t>Finns gasolslangdragning på utsatta ställen? Hur skyddas den mot brott, skada, nötning eller motsvarande?</w:t>
            </w:r>
          </w:p>
        </w:tc>
        <w:tc>
          <w:tcPr>
            <w:tcW w:w="3171" w:type="pct"/>
            <w:gridSpan w:val="2"/>
            <w:shd w:val="clear" w:color="auto" w:fill="auto"/>
          </w:tcPr>
          <w:p w:rsidR="00284B78" w:rsidRPr="00EA624B" w:rsidRDefault="00284B78" w:rsidP="00284B78">
            <w:pPr>
              <w:rPr>
                <w:sz w:val="20"/>
                <w:szCs w:val="20"/>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bl>
    <w:p w:rsidR="00585D12" w:rsidRDefault="00862114" w:rsidP="00585D12">
      <w:pPr>
        <w:pStyle w:val="Rubrik1"/>
      </w:pPr>
      <w:r>
        <w:t>R</w:t>
      </w:r>
      <w:r w:rsidR="00EA624B">
        <w:t>iskbedömning</w:t>
      </w:r>
    </w:p>
    <w:p w:rsidR="00EA624B" w:rsidRDefault="00EA624B" w:rsidP="00EA624B">
      <w:pPr>
        <w:rPr>
          <w:sz w:val="20"/>
          <w:szCs w:val="20"/>
        </w:rPr>
      </w:pPr>
      <w:r w:rsidRPr="005D4965">
        <w:rPr>
          <w:sz w:val="20"/>
          <w:szCs w:val="20"/>
        </w:rPr>
        <w:t xml:space="preserve">Beskriv vilka risker som kan uppkomma med en felaktig hantering eller olycka, vilken konsekvens det skulle kunna bli av denna händelse samt </w:t>
      </w:r>
      <w:r w:rsidRPr="005D4965">
        <w:rPr>
          <w:sz w:val="20"/>
          <w:szCs w:val="20"/>
        </w:rPr>
        <w:lastRenderedPageBreak/>
        <w:t>vilka åtgärder som görs för att förhindra risken eller konsekvensen.</w:t>
      </w:r>
      <w:r w:rsidR="005D4965">
        <w:rPr>
          <w:sz w:val="20"/>
          <w:szCs w:val="20"/>
        </w:rPr>
        <w:t xml:space="preserve"> Om fler än fem risker, fortsätt på ett annat papper.</w:t>
      </w:r>
    </w:p>
    <w:p w:rsidR="005D4965" w:rsidRPr="005D4965" w:rsidRDefault="005D4965" w:rsidP="00EA624B">
      <w:pPr>
        <w:rPr>
          <w:sz w:val="20"/>
          <w:szCs w:val="20"/>
        </w:rPr>
      </w:pPr>
    </w:p>
    <w:tbl>
      <w:tblPr>
        <w:tblStyle w:val="Tabellrutnt"/>
        <w:tblW w:w="5000" w:type="pct"/>
        <w:tblLook w:val="04A0" w:firstRow="1" w:lastRow="0" w:firstColumn="1" w:lastColumn="0" w:noHBand="0" w:noVBand="1"/>
      </w:tblPr>
      <w:tblGrid>
        <w:gridCol w:w="957"/>
        <w:gridCol w:w="2775"/>
        <w:gridCol w:w="2777"/>
        <w:gridCol w:w="2777"/>
      </w:tblGrid>
      <w:tr w:rsidR="00EA624B" w:rsidRPr="00EA624B" w:rsidTr="00284B78">
        <w:tc>
          <w:tcPr>
            <w:tcW w:w="515" w:type="pct"/>
            <w:shd w:val="clear" w:color="auto" w:fill="D9D9D9" w:themeFill="background1" w:themeFillShade="D9"/>
          </w:tcPr>
          <w:p w:rsidR="00EA624B" w:rsidRPr="00EA624B" w:rsidRDefault="00EA624B" w:rsidP="00EA624B">
            <w:pPr>
              <w:rPr>
                <w:sz w:val="20"/>
                <w:szCs w:val="20"/>
              </w:rPr>
            </w:pPr>
            <w:r w:rsidRPr="00EA624B">
              <w:rPr>
                <w:sz w:val="20"/>
                <w:szCs w:val="20"/>
              </w:rPr>
              <w:t>Nummer</w:t>
            </w:r>
          </w:p>
        </w:tc>
        <w:tc>
          <w:tcPr>
            <w:tcW w:w="1494" w:type="pct"/>
            <w:shd w:val="clear" w:color="auto" w:fill="D9D9D9" w:themeFill="background1" w:themeFillShade="D9"/>
          </w:tcPr>
          <w:p w:rsidR="00EA624B" w:rsidRPr="00EA624B" w:rsidRDefault="00EA624B" w:rsidP="00EA624B">
            <w:pPr>
              <w:rPr>
                <w:sz w:val="20"/>
                <w:szCs w:val="20"/>
              </w:rPr>
            </w:pPr>
            <w:r w:rsidRPr="00EA624B">
              <w:rPr>
                <w:sz w:val="20"/>
                <w:szCs w:val="20"/>
              </w:rPr>
              <w:t>Risk</w:t>
            </w:r>
          </w:p>
        </w:tc>
        <w:tc>
          <w:tcPr>
            <w:tcW w:w="1495" w:type="pct"/>
            <w:shd w:val="clear" w:color="auto" w:fill="D9D9D9" w:themeFill="background1" w:themeFillShade="D9"/>
          </w:tcPr>
          <w:p w:rsidR="00EA624B" w:rsidRPr="00EA624B" w:rsidRDefault="00EA624B" w:rsidP="00EA624B">
            <w:pPr>
              <w:rPr>
                <w:sz w:val="20"/>
                <w:szCs w:val="20"/>
              </w:rPr>
            </w:pPr>
            <w:r w:rsidRPr="00EA624B">
              <w:rPr>
                <w:sz w:val="20"/>
                <w:szCs w:val="20"/>
              </w:rPr>
              <w:t>Konsekvens</w:t>
            </w:r>
          </w:p>
        </w:tc>
        <w:tc>
          <w:tcPr>
            <w:tcW w:w="1495" w:type="pct"/>
            <w:shd w:val="clear" w:color="auto" w:fill="D9D9D9" w:themeFill="background1" w:themeFillShade="D9"/>
          </w:tcPr>
          <w:p w:rsidR="00EA624B" w:rsidRPr="00EA624B" w:rsidRDefault="00EA624B" w:rsidP="00EA624B">
            <w:pPr>
              <w:rPr>
                <w:sz w:val="20"/>
                <w:szCs w:val="20"/>
              </w:rPr>
            </w:pPr>
            <w:r w:rsidRPr="00EA624B">
              <w:rPr>
                <w:sz w:val="20"/>
                <w:szCs w:val="20"/>
              </w:rPr>
              <w:t>Åtgärd</w:t>
            </w:r>
          </w:p>
        </w:tc>
      </w:tr>
      <w:tr w:rsidR="00EA624B" w:rsidTr="00284B78">
        <w:trPr>
          <w:trHeight w:val="1701"/>
        </w:trPr>
        <w:tc>
          <w:tcPr>
            <w:tcW w:w="515" w:type="pct"/>
            <w:shd w:val="clear" w:color="auto" w:fill="F2DBDB" w:themeFill="accent2" w:themeFillTint="33"/>
          </w:tcPr>
          <w:p w:rsidR="00EA624B" w:rsidRPr="00EA624B" w:rsidRDefault="00284B78" w:rsidP="00EA624B">
            <w:pPr>
              <w:rPr>
                <w:sz w:val="20"/>
                <w:szCs w:val="20"/>
              </w:rPr>
            </w:pPr>
            <w:r>
              <w:rPr>
                <w:sz w:val="20"/>
                <w:szCs w:val="20"/>
              </w:rPr>
              <w:t>Exempel</w:t>
            </w:r>
          </w:p>
        </w:tc>
        <w:tc>
          <w:tcPr>
            <w:tcW w:w="1494" w:type="pct"/>
            <w:shd w:val="clear" w:color="auto" w:fill="F2DBDB" w:themeFill="accent2" w:themeFillTint="33"/>
          </w:tcPr>
          <w:p w:rsidR="00EA624B" w:rsidRPr="00284B78" w:rsidRDefault="00284B78" w:rsidP="00EA624B">
            <w:pPr>
              <w:rPr>
                <w:rFonts w:ascii="Comic Sans MS" w:hAnsi="Comic Sans MS"/>
              </w:rPr>
            </w:pPr>
            <w:r>
              <w:rPr>
                <w:rFonts w:ascii="Comic Sans MS" w:hAnsi="Comic Sans MS"/>
              </w:rPr>
              <w:t>Läckage.</w:t>
            </w:r>
          </w:p>
        </w:tc>
        <w:tc>
          <w:tcPr>
            <w:tcW w:w="1495" w:type="pct"/>
            <w:shd w:val="clear" w:color="auto" w:fill="F2DBDB" w:themeFill="accent2" w:themeFillTint="33"/>
          </w:tcPr>
          <w:p w:rsidR="00EA624B" w:rsidRDefault="00284B78" w:rsidP="00EA624B">
            <w:r>
              <w:rPr>
                <w:rFonts w:ascii="Comic Sans MS" w:hAnsi="Comic Sans MS"/>
              </w:rPr>
              <w:t>Oönskad brand.</w:t>
            </w:r>
          </w:p>
        </w:tc>
        <w:tc>
          <w:tcPr>
            <w:tcW w:w="1495" w:type="pct"/>
            <w:shd w:val="clear" w:color="auto" w:fill="F2DBDB" w:themeFill="accent2" w:themeFillTint="33"/>
          </w:tcPr>
          <w:p w:rsidR="00EA624B" w:rsidRDefault="00284B78" w:rsidP="00EA624B">
            <w:r>
              <w:rPr>
                <w:rFonts w:ascii="Comic Sans MS" w:hAnsi="Comic Sans MS"/>
              </w:rPr>
              <w:t xml:space="preserve">Utrym lokalen samt området. Brand-släckningsutrustning används. Larma räddningstjänsten. </w:t>
            </w:r>
          </w:p>
        </w:tc>
      </w:tr>
      <w:tr w:rsidR="00EA624B" w:rsidTr="00284B78">
        <w:trPr>
          <w:trHeight w:val="1693"/>
        </w:trPr>
        <w:tc>
          <w:tcPr>
            <w:tcW w:w="515" w:type="pct"/>
            <w:shd w:val="clear" w:color="auto" w:fill="D9D9D9" w:themeFill="background1" w:themeFillShade="D9"/>
          </w:tcPr>
          <w:p w:rsidR="00EA624B" w:rsidRPr="00EA624B" w:rsidRDefault="00284B78" w:rsidP="00EA624B">
            <w:pPr>
              <w:rPr>
                <w:sz w:val="20"/>
                <w:szCs w:val="20"/>
              </w:rPr>
            </w:pPr>
            <w:r>
              <w:rPr>
                <w:sz w:val="20"/>
                <w:szCs w:val="20"/>
              </w:rPr>
              <w:t>1</w:t>
            </w:r>
          </w:p>
        </w:tc>
        <w:tc>
          <w:tcPr>
            <w:tcW w:w="1494" w:type="pct"/>
          </w:tcPr>
          <w:p w:rsidR="00EA624B" w:rsidRPr="00EA624B" w:rsidRDefault="00EA624B"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EA624B" w:rsidTr="00284B78">
        <w:trPr>
          <w:trHeight w:val="1701"/>
        </w:trPr>
        <w:tc>
          <w:tcPr>
            <w:tcW w:w="515" w:type="pct"/>
            <w:shd w:val="clear" w:color="auto" w:fill="D9D9D9" w:themeFill="background1" w:themeFillShade="D9"/>
          </w:tcPr>
          <w:p w:rsidR="00EA624B" w:rsidRPr="00EA624B" w:rsidRDefault="00284B78" w:rsidP="00EA624B">
            <w:pPr>
              <w:rPr>
                <w:sz w:val="20"/>
                <w:szCs w:val="20"/>
              </w:rPr>
            </w:pPr>
            <w:r>
              <w:rPr>
                <w:sz w:val="20"/>
                <w:szCs w:val="20"/>
              </w:rPr>
              <w:t>2</w:t>
            </w:r>
          </w:p>
        </w:tc>
        <w:tc>
          <w:tcPr>
            <w:tcW w:w="1494" w:type="pct"/>
          </w:tcPr>
          <w:p w:rsidR="00EA624B" w:rsidRPr="00EA624B" w:rsidRDefault="00EA624B"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EA624B" w:rsidTr="00284B78">
        <w:trPr>
          <w:trHeight w:val="1701"/>
        </w:trPr>
        <w:tc>
          <w:tcPr>
            <w:tcW w:w="515" w:type="pct"/>
            <w:shd w:val="clear" w:color="auto" w:fill="D9D9D9" w:themeFill="background1" w:themeFillShade="D9"/>
          </w:tcPr>
          <w:p w:rsidR="00EA624B" w:rsidRPr="00EA624B" w:rsidRDefault="00284B78" w:rsidP="00EA624B">
            <w:pPr>
              <w:rPr>
                <w:sz w:val="20"/>
                <w:szCs w:val="20"/>
              </w:rPr>
            </w:pPr>
            <w:r>
              <w:rPr>
                <w:sz w:val="20"/>
                <w:szCs w:val="20"/>
              </w:rPr>
              <w:t>3</w:t>
            </w:r>
          </w:p>
        </w:tc>
        <w:tc>
          <w:tcPr>
            <w:tcW w:w="1494" w:type="pct"/>
          </w:tcPr>
          <w:p w:rsidR="00EA624B" w:rsidRPr="00EA624B" w:rsidRDefault="00EA624B"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EA624B" w:rsidTr="00284B78">
        <w:trPr>
          <w:trHeight w:val="1701"/>
        </w:trPr>
        <w:tc>
          <w:tcPr>
            <w:tcW w:w="515" w:type="pct"/>
            <w:shd w:val="clear" w:color="auto" w:fill="D9D9D9" w:themeFill="background1" w:themeFillShade="D9"/>
          </w:tcPr>
          <w:p w:rsidR="00EA624B" w:rsidRPr="00EA624B" w:rsidRDefault="00284B78" w:rsidP="00EA624B">
            <w:pPr>
              <w:rPr>
                <w:sz w:val="20"/>
                <w:szCs w:val="20"/>
              </w:rPr>
            </w:pPr>
            <w:r>
              <w:rPr>
                <w:sz w:val="20"/>
                <w:szCs w:val="20"/>
              </w:rPr>
              <w:t>4</w:t>
            </w:r>
          </w:p>
        </w:tc>
        <w:tc>
          <w:tcPr>
            <w:tcW w:w="1494" w:type="pct"/>
          </w:tcPr>
          <w:p w:rsidR="00EA624B" w:rsidRPr="00EA624B" w:rsidRDefault="00EA624B"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r w:rsidR="00EA624B" w:rsidTr="00284B78">
        <w:trPr>
          <w:trHeight w:val="1701"/>
        </w:trPr>
        <w:tc>
          <w:tcPr>
            <w:tcW w:w="515" w:type="pct"/>
            <w:shd w:val="clear" w:color="auto" w:fill="D9D9D9" w:themeFill="background1" w:themeFillShade="D9"/>
          </w:tcPr>
          <w:p w:rsidR="00EA624B" w:rsidRPr="00EA624B" w:rsidRDefault="00284B78" w:rsidP="00EA624B">
            <w:pPr>
              <w:rPr>
                <w:sz w:val="20"/>
                <w:szCs w:val="20"/>
              </w:rPr>
            </w:pPr>
            <w:r>
              <w:rPr>
                <w:sz w:val="20"/>
                <w:szCs w:val="20"/>
              </w:rPr>
              <w:t>5</w:t>
            </w:r>
          </w:p>
        </w:tc>
        <w:tc>
          <w:tcPr>
            <w:tcW w:w="1494" w:type="pct"/>
          </w:tcPr>
          <w:p w:rsidR="00EA624B" w:rsidRPr="00EA624B" w:rsidRDefault="00EA624B" w:rsidP="00EA624B">
            <w:pPr>
              <w:rPr>
                <w:sz w:val="28"/>
                <w:szCs w:val="28"/>
              </w:rPr>
            </w:pPr>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c>
          <w:tcPr>
            <w:tcW w:w="1495" w:type="pct"/>
          </w:tcPr>
          <w:p w:rsidR="00EA624B" w:rsidRDefault="00EA624B" w:rsidP="00EA624B">
            <w:r w:rsidRPr="00622571">
              <w:rPr>
                <w:sz w:val="28"/>
                <w:szCs w:val="28"/>
              </w:rPr>
              <w:fldChar w:fldCharType="begin">
                <w:ffData>
                  <w:name w:val="Text16"/>
                  <w:enabled/>
                  <w:calcOnExit w:val="0"/>
                  <w:textInput/>
                </w:ffData>
              </w:fldChar>
            </w:r>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p>
        </w:tc>
      </w:tr>
    </w:tbl>
    <w:p w:rsidR="00BC77E8" w:rsidRPr="00EA624B" w:rsidRDefault="00EA624B" w:rsidP="00EA624B">
      <w:pPr>
        <w:pStyle w:val="Rubrik1"/>
      </w:pPr>
      <w:r w:rsidRPr="00EA624B">
        <w:t>Övrig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C77E8" w:rsidRPr="00622571" w:rsidTr="00284B78">
        <w:trPr>
          <w:trHeight w:val="2031"/>
        </w:trPr>
        <w:tc>
          <w:tcPr>
            <w:tcW w:w="5000" w:type="pct"/>
            <w:tcBorders>
              <w:bottom w:val="single" w:sz="4" w:space="0" w:color="auto"/>
            </w:tcBorders>
            <w:shd w:val="clear" w:color="auto" w:fill="auto"/>
          </w:tcPr>
          <w:p w:rsidR="00EA624B" w:rsidRPr="00EA624B" w:rsidRDefault="00EA624B" w:rsidP="0047276D">
            <w:pPr>
              <w:rPr>
                <w:sz w:val="28"/>
                <w:szCs w:val="28"/>
              </w:rPr>
            </w:pPr>
            <w:r w:rsidRPr="00622571">
              <w:rPr>
                <w:sz w:val="28"/>
                <w:szCs w:val="28"/>
              </w:rPr>
              <w:fldChar w:fldCharType="begin">
                <w:ffData>
                  <w:name w:val="Text16"/>
                  <w:enabled/>
                  <w:calcOnExit w:val="0"/>
                  <w:textInput/>
                </w:ffData>
              </w:fldChar>
            </w:r>
            <w:bookmarkStart w:id="1" w:name="Text16"/>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bookmarkEnd w:id="1"/>
          </w:p>
        </w:tc>
      </w:tr>
    </w:tbl>
    <w:p w:rsidR="00C14390" w:rsidRPr="00A3715A" w:rsidRDefault="00C14390" w:rsidP="00FB7A95">
      <w:pPr>
        <w:pStyle w:val="Rubrik1"/>
      </w:pPr>
      <w:r>
        <w:t xml:space="preserve">Ifylld och underskriven </w:t>
      </w:r>
      <w:r w:rsidR="00284B78">
        <w:t>beskrivning bifogas ansökan</w:t>
      </w:r>
      <w:r w:rsidR="00577E61">
        <w:t xml:space="preserve"> om tillstånd för </w:t>
      </w:r>
      <w:r w:rsidR="00577E61" w:rsidRPr="00284B78">
        <w:rPr>
          <w:u w:val="single"/>
        </w:rPr>
        <w:t>tillfällig</w:t>
      </w:r>
      <w:r w:rsidR="00577E61">
        <w:t xml:space="preserve"> hantering av brandfarliga varor</w:t>
      </w:r>
      <w:r w:rsidR="00284B78">
        <w:t xml:space="preserve"> och </w:t>
      </w:r>
      <w:r w:rsidR="00577E61">
        <w:t>skickas till</w:t>
      </w:r>
    </w:p>
    <w:p w:rsidR="00C14390" w:rsidRDefault="00C14390" w:rsidP="00C14390">
      <w:pPr>
        <w:autoSpaceDE w:val="0"/>
        <w:autoSpaceDN w:val="0"/>
        <w:adjustRightInd w:val="0"/>
      </w:pPr>
      <w:r w:rsidRPr="002B1D1A">
        <w:t>Jämtlands Räddningstjänstförbund</w:t>
      </w:r>
    </w:p>
    <w:p w:rsidR="00C14390" w:rsidRDefault="00C14390" w:rsidP="00C14390">
      <w:pPr>
        <w:autoSpaceDE w:val="0"/>
        <w:autoSpaceDN w:val="0"/>
        <w:adjustRightInd w:val="0"/>
      </w:pPr>
      <w:r>
        <w:t>Box 71</w:t>
      </w:r>
    </w:p>
    <w:p w:rsidR="00C14390" w:rsidRPr="002B1D1A" w:rsidRDefault="00C14390" w:rsidP="00C14390">
      <w:pPr>
        <w:autoSpaceDE w:val="0"/>
        <w:autoSpaceDN w:val="0"/>
        <w:adjustRightInd w:val="0"/>
      </w:pPr>
      <w:r>
        <w:t>831 21 ÖSTERSUND</w:t>
      </w:r>
    </w:p>
    <w:p w:rsidR="00F84EDD" w:rsidRDefault="00C14390" w:rsidP="00FB7A95">
      <w:pPr>
        <w:pStyle w:val="Rubrik1"/>
      </w:pPr>
      <w:r w:rsidRPr="00114D9A">
        <w:t xml:space="preserve">Underskrift </w:t>
      </w:r>
    </w:p>
    <w:p w:rsidR="00C14390" w:rsidRPr="00F84EDD" w:rsidRDefault="00F84EDD" w:rsidP="00F84EDD">
      <w:pPr>
        <w:rPr>
          <w:sz w:val="20"/>
          <w:szCs w:val="20"/>
        </w:rPr>
      </w:pPr>
      <w:r w:rsidRPr="00F84EDD">
        <w:rPr>
          <w:sz w:val="20"/>
          <w:szCs w:val="20"/>
        </w:rPr>
        <w:t>Av den som gjort risk- och säkerhetsbeskrivningen.</w:t>
      </w:r>
    </w:p>
    <w:p w:rsidR="00F84EDD" w:rsidRPr="00F84EDD" w:rsidRDefault="00F84EDD" w:rsidP="00F84E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3096"/>
      </w:tblGrid>
      <w:tr w:rsidR="00C14390" w:rsidRPr="00622571" w:rsidTr="00284B78">
        <w:tc>
          <w:tcPr>
            <w:tcW w:w="5000" w:type="pct"/>
            <w:gridSpan w:val="2"/>
            <w:shd w:val="clear" w:color="auto" w:fill="auto"/>
          </w:tcPr>
          <w:p w:rsidR="00C14390" w:rsidRPr="00622571" w:rsidRDefault="00C14390" w:rsidP="00DB5CFD">
            <w:pPr>
              <w:rPr>
                <w:sz w:val="20"/>
                <w:szCs w:val="20"/>
              </w:rPr>
            </w:pPr>
            <w:r w:rsidRPr="00622571">
              <w:rPr>
                <w:sz w:val="20"/>
                <w:szCs w:val="20"/>
              </w:rPr>
              <w:t>Ovanstående personuppgifter kommer att behandlas enligt personuppgiftslagen (PuL).</w:t>
            </w:r>
          </w:p>
        </w:tc>
      </w:tr>
      <w:tr w:rsidR="00C14390" w:rsidRPr="00622571" w:rsidTr="00284B78">
        <w:tc>
          <w:tcPr>
            <w:tcW w:w="3333" w:type="pct"/>
            <w:tcBorders>
              <w:top w:val="single" w:sz="4" w:space="0" w:color="auto"/>
              <w:left w:val="single" w:sz="4" w:space="0" w:color="auto"/>
              <w:bottom w:val="nil"/>
              <w:right w:val="single" w:sz="4" w:space="0" w:color="auto"/>
            </w:tcBorders>
            <w:shd w:val="clear" w:color="auto" w:fill="auto"/>
          </w:tcPr>
          <w:p w:rsidR="00C14390" w:rsidRPr="00622571" w:rsidRDefault="00C14390" w:rsidP="00DB5CFD">
            <w:pPr>
              <w:rPr>
                <w:sz w:val="20"/>
                <w:szCs w:val="20"/>
              </w:rPr>
            </w:pPr>
            <w:r w:rsidRPr="00622571">
              <w:rPr>
                <w:sz w:val="20"/>
                <w:szCs w:val="20"/>
              </w:rPr>
              <w:t>Ort</w:t>
            </w:r>
          </w:p>
        </w:tc>
        <w:tc>
          <w:tcPr>
            <w:tcW w:w="1667" w:type="pct"/>
            <w:tcBorders>
              <w:top w:val="single" w:sz="4" w:space="0" w:color="auto"/>
              <w:left w:val="single" w:sz="4" w:space="0" w:color="auto"/>
              <w:bottom w:val="nil"/>
              <w:right w:val="single" w:sz="4" w:space="0" w:color="auto"/>
            </w:tcBorders>
            <w:shd w:val="clear" w:color="auto" w:fill="auto"/>
          </w:tcPr>
          <w:p w:rsidR="00C14390" w:rsidRPr="00622571" w:rsidRDefault="00C14390" w:rsidP="00DB5CFD">
            <w:pPr>
              <w:rPr>
                <w:sz w:val="20"/>
                <w:szCs w:val="20"/>
              </w:rPr>
            </w:pPr>
            <w:r w:rsidRPr="00622571">
              <w:rPr>
                <w:sz w:val="20"/>
                <w:szCs w:val="20"/>
              </w:rPr>
              <w:t>Datum</w:t>
            </w:r>
          </w:p>
        </w:tc>
      </w:tr>
      <w:tr w:rsidR="00C14390" w:rsidRPr="00622571" w:rsidTr="00284B78">
        <w:tc>
          <w:tcPr>
            <w:tcW w:w="3333" w:type="pct"/>
            <w:tcBorders>
              <w:top w:val="nil"/>
              <w:left w:val="single" w:sz="4" w:space="0" w:color="auto"/>
              <w:bottom w:val="dotted" w:sz="4" w:space="0" w:color="auto"/>
              <w:right w:val="single" w:sz="4" w:space="0" w:color="auto"/>
            </w:tcBorders>
            <w:shd w:val="clear" w:color="auto" w:fill="auto"/>
          </w:tcPr>
          <w:p w:rsidR="00C14390" w:rsidRPr="00622571" w:rsidRDefault="004F67BD" w:rsidP="00DB5CFD">
            <w:pPr>
              <w:rPr>
                <w:sz w:val="28"/>
                <w:szCs w:val="28"/>
              </w:rPr>
            </w:pPr>
            <w:r w:rsidRPr="00622571">
              <w:rPr>
                <w:sz w:val="28"/>
                <w:szCs w:val="28"/>
              </w:rPr>
              <w:fldChar w:fldCharType="begin">
                <w:ffData>
                  <w:name w:val="Text48"/>
                  <w:enabled/>
                  <w:calcOnExit w:val="0"/>
                  <w:textInput/>
                </w:ffData>
              </w:fldChar>
            </w:r>
            <w:bookmarkStart w:id="2" w:name="Text48"/>
            <w:r w:rsidRPr="00622571">
              <w:rPr>
                <w:sz w:val="28"/>
                <w:szCs w:val="28"/>
              </w:rPr>
              <w:instrText xml:space="preserve"> FORMTEXT </w:instrText>
            </w:r>
            <w:r w:rsidRPr="00622571">
              <w:rPr>
                <w:sz w:val="28"/>
                <w:szCs w:val="28"/>
              </w:rPr>
            </w:r>
            <w:r w:rsidRPr="00622571">
              <w:rPr>
                <w:sz w:val="28"/>
                <w:szCs w:val="28"/>
              </w:rPr>
              <w:fldChar w:fldCharType="separate"/>
            </w:r>
            <w:bookmarkStart w:id="3" w:name="_GoBack"/>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bookmarkEnd w:id="3"/>
            <w:r w:rsidRPr="00622571">
              <w:rPr>
                <w:sz w:val="28"/>
                <w:szCs w:val="28"/>
              </w:rPr>
              <w:fldChar w:fldCharType="end"/>
            </w:r>
            <w:bookmarkEnd w:id="2"/>
          </w:p>
        </w:tc>
        <w:tc>
          <w:tcPr>
            <w:tcW w:w="1667" w:type="pct"/>
            <w:tcBorders>
              <w:top w:val="nil"/>
              <w:left w:val="single" w:sz="4" w:space="0" w:color="auto"/>
              <w:bottom w:val="dotted" w:sz="4" w:space="0" w:color="auto"/>
              <w:right w:val="single" w:sz="4" w:space="0" w:color="auto"/>
            </w:tcBorders>
            <w:shd w:val="clear" w:color="auto" w:fill="auto"/>
          </w:tcPr>
          <w:p w:rsidR="00C14390" w:rsidRPr="00622571" w:rsidRDefault="004F67BD" w:rsidP="00DB5CFD">
            <w:pPr>
              <w:rPr>
                <w:sz w:val="28"/>
                <w:szCs w:val="28"/>
              </w:rPr>
            </w:pPr>
            <w:r w:rsidRPr="00622571">
              <w:rPr>
                <w:sz w:val="28"/>
                <w:szCs w:val="28"/>
              </w:rPr>
              <w:fldChar w:fldCharType="begin">
                <w:ffData>
                  <w:name w:val="Text49"/>
                  <w:enabled/>
                  <w:calcOnExit w:val="0"/>
                  <w:textInput/>
                </w:ffData>
              </w:fldChar>
            </w:r>
            <w:bookmarkStart w:id="4" w:name="Text49"/>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bookmarkEnd w:id="4"/>
          </w:p>
        </w:tc>
      </w:tr>
      <w:tr w:rsidR="00C14390" w:rsidRPr="00622571" w:rsidTr="00284B78">
        <w:tc>
          <w:tcPr>
            <w:tcW w:w="5000" w:type="pct"/>
            <w:gridSpan w:val="2"/>
            <w:tcBorders>
              <w:top w:val="single" w:sz="4" w:space="0" w:color="auto"/>
              <w:left w:val="single" w:sz="4" w:space="0" w:color="auto"/>
              <w:bottom w:val="nil"/>
              <w:right w:val="single" w:sz="4" w:space="0" w:color="auto"/>
            </w:tcBorders>
            <w:shd w:val="clear" w:color="auto" w:fill="auto"/>
          </w:tcPr>
          <w:p w:rsidR="00C14390" w:rsidRPr="00622571" w:rsidRDefault="00C14390" w:rsidP="00DB5CFD">
            <w:pPr>
              <w:rPr>
                <w:sz w:val="20"/>
                <w:szCs w:val="20"/>
              </w:rPr>
            </w:pPr>
            <w:r w:rsidRPr="00622571">
              <w:rPr>
                <w:sz w:val="20"/>
                <w:szCs w:val="20"/>
              </w:rPr>
              <w:t>Underskrift</w:t>
            </w:r>
          </w:p>
        </w:tc>
      </w:tr>
      <w:tr w:rsidR="00C14390" w:rsidRPr="00622571" w:rsidTr="00284B78">
        <w:tc>
          <w:tcPr>
            <w:tcW w:w="5000" w:type="pct"/>
            <w:gridSpan w:val="2"/>
            <w:tcBorders>
              <w:top w:val="nil"/>
              <w:left w:val="single" w:sz="4" w:space="0" w:color="auto"/>
              <w:bottom w:val="single" w:sz="4" w:space="0" w:color="auto"/>
              <w:right w:val="single" w:sz="4" w:space="0" w:color="auto"/>
            </w:tcBorders>
            <w:shd w:val="clear" w:color="auto" w:fill="auto"/>
          </w:tcPr>
          <w:p w:rsidR="00C14390" w:rsidRPr="00622571" w:rsidRDefault="00C14390" w:rsidP="00DB5CFD">
            <w:pPr>
              <w:rPr>
                <w:sz w:val="28"/>
                <w:szCs w:val="28"/>
              </w:rPr>
            </w:pPr>
          </w:p>
        </w:tc>
      </w:tr>
      <w:tr w:rsidR="00C14390" w:rsidRPr="00622571" w:rsidTr="00284B78">
        <w:tc>
          <w:tcPr>
            <w:tcW w:w="5000" w:type="pct"/>
            <w:gridSpan w:val="2"/>
            <w:tcBorders>
              <w:top w:val="single" w:sz="4" w:space="0" w:color="auto"/>
              <w:left w:val="single" w:sz="4" w:space="0" w:color="auto"/>
              <w:bottom w:val="nil"/>
              <w:right w:val="single" w:sz="4" w:space="0" w:color="auto"/>
            </w:tcBorders>
            <w:shd w:val="clear" w:color="auto" w:fill="auto"/>
          </w:tcPr>
          <w:p w:rsidR="00C14390" w:rsidRPr="00622571" w:rsidRDefault="00C14390" w:rsidP="00DB5CFD">
            <w:pPr>
              <w:rPr>
                <w:sz w:val="20"/>
                <w:szCs w:val="20"/>
              </w:rPr>
            </w:pPr>
            <w:r w:rsidRPr="00622571">
              <w:rPr>
                <w:sz w:val="20"/>
                <w:szCs w:val="20"/>
              </w:rPr>
              <w:t>Namnförtydligande</w:t>
            </w:r>
          </w:p>
        </w:tc>
      </w:tr>
      <w:tr w:rsidR="00C14390" w:rsidRPr="00622571" w:rsidTr="00284B78">
        <w:tc>
          <w:tcPr>
            <w:tcW w:w="5000" w:type="pct"/>
            <w:gridSpan w:val="2"/>
            <w:tcBorders>
              <w:top w:val="nil"/>
              <w:left w:val="single" w:sz="4" w:space="0" w:color="auto"/>
              <w:bottom w:val="single" w:sz="4" w:space="0" w:color="auto"/>
              <w:right w:val="single" w:sz="4" w:space="0" w:color="auto"/>
            </w:tcBorders>
            <w:shd w:val="clear" w:color="auto" w:fill="auto"/>
          </w:tcPr>
          <w:p w:rsidR="00C14390" w:rsidRPr="00622571" w:rsidRDefault="004F67BD" w:rsidP="00DB5CFD">
            <w:pPr>
              <w:rPr>
                <w:sz w:val="28"/>
                <w:szCs w:val="28"/>
              </w:rPr>
            </w:pPr>
            <w:r w:rsidRPr="00622571">
              <w:rPr>
                <w:sz w:val="28"/>
                <w:szCs w:val="28"/>
              </w:rPr>
              <w:fldChar w:fldCharType="begin">
                <w:ffData>
                  <w:name w:val="Text50"/>
                  <w:enabled/>
                  <w:calcOnExit w:val="0"/>
                  <w:textInput/>
                </w:ffData>
              </w:fldChar>
            </w:r>
            <w:bookmarkStart w:id="5" w:name="Text50"/>
            <w:r w:rsidRPr="00622571">
              <w:rPr>
                <w:sz w:val="28"/>
                <w:szCs w:val="28"/>
              </w:rPr>
              <w:instrText xml:space="preserve"> FORMTEXT </w:instrText>
            </w:r>
            <w:r w:rsidRPr="00622571">
              <w:rPr>
                <w:sz w:val="28"/>
                <w:szCs w:val="28"/>
              </w:rPr>
            </w:r>
            <w:r w:rsidRPr="00622571">
              <w:rPr>
                <w:sz w:val="28"/>
                <w:szCs w:val="28"/>
              </w:rPr>
              <w:fldChar w:fldCharType="separate"/>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noProof/>
                <w:sz w:val="28"/>
                <w:szCs w:val="28"/>
              </w:rPr>
              <w:t> </w:t>
            </w:r>
            <w:r w:rsidRPr="00622571">
              <w:rPr>
                <w:sz w:val="28"/>
                <w:szCs w:val="28"/>
              </w:rPr>
              <w:fldChar w:fldCharType="end"/>
            </w:r>
            <w:bookmarkEnd w:id="5"/>
          </w:p>
        </w:tc>
      </w:tr>
    </w:tbl>
    <w:p w:rsidR="001D4ED2" w:rsidRPr="00862114" w:rsidRDefault="001D4ED2" w:rsidP="00862114"/>
    <w:sectPr w:rsidR="001D4ED2" w:rsidRPr="00862114" w:rsidSect="00862114">
      <w:headerReference w:type="default" r:id="rId8"/>
      <w:footerReference w:type="default" r:id="rId9"/>
      <w:headerReference w:type="first" r:id="rId10"/>
      <w:footerReference w:type="first" r:id="rId11"/>
      <w:pgSz w:w="11906" w:h="16838" w:code="9"/>
      <w:pgMar w:top="944" w:right="1418" w:bottom="426" w:left="1418" w:header="74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E6" w:rsidRDefault="00D510E6">
      <w:r>
        <w:separator/>
      </w:r>
    </w:p>
  </w:endnote>
  <w:endnote w:type="continuationSeparator" w:id="0">
    <w:p w:rsidR="00D510E6" w:rsidRDefault="00D5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3A" w:rsidRPr="00197A3A" w:rsidRDefault="00197A3A" w:rsidP="00197A3A">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sidR="005E448F">
      <w:rPr>
        <w:noProof/>
        <w:sz w:val="20"/>
        <w:szCs w:val="20"/>
      </w:rPr>
      <w:t>3</w:t>
    </w:r>
    <w:r w:rsidRPr="00D92666">
      <w:rPr>
        <w:sz w:val="20"/>
        <w:szCs w:val="20"/>
      </w:rPr>
      <w:fldChar w:fldCharType="end"/>
    </w:r>
    <w:r w:rsidRPr="00D92666">
      <w:rPr>
        <w:sz w:val="20"/>
        <w:szCs w:val="20"/>
      </w:rPr>
      <w:t xml:space="preserve"> (</w:t>
    </w:r>
    <w:r>
      <w:rPr>
        <w:sz w:val="20"/>
        <w:szCs w:val="20"/>
      </w:rPr>
      <w:t>3</w:t>
    </w:r>
    <w:r w:rsidRPr="00D92666">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3A" w:rsidRPr="00197A3A" w:rsidRDefault="00197A3A" w:rsidP="00197A3A">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sidR="005E448F">
      <w:rPr>
        <w:noProof/>
        <w:sz w:val="20"/>
        <w:szCs w:val="20"/>
      </w:rPr>
      <w:t>1</w:t>
    </w:r>
    <w:r w:rsidRPr="00D92666">
      <w:rPr>
        <w:sz w:val="20"/>
        <w:szCs w:val="20"/>
      </w:rPr>
      <w:fldChar w:fldCharType="end"/>
    </w:r>
    <w:r w:rsidRPr="00D92666">
      <w:rPr>
        <w:sz w:val="20"/>
        <w:szCs w:val="20"/>
      </w:rPr>
      <w:t xml:space="preserve"> (</w:t>
    </w:r>
    <w:r>
      <w:rPr>
        <w:sz w:val="20"/>
        <w:szCs w:val="20"/>
      </w:rPr>
      <w:t>3</w:t>
    </w:r>
    <w:r w:rsidRPr="00D92666">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E6" w:rsidRDefault="00D510E6">
      <w:r>
        <w:separator/>
      </w:r>
    </w:p>
  </w:footnote>
  <w:footnote w:type="continuationSeparator" w:id="0">
    <w:p w:rsidR="00D510E6" w:rsidRDefault="00D51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FD" w:rsidRPr="00862114" w:rsidRDefault="00DB5CFD" w:rsidP="00862114">
    <w:pPr>
      <w:pStyle w:val="Sidhuvud"/>
      <w:tabs>
        <w:tab w:val="clear" w:pos="4536"/>
        <w:tab w:val="left" w:pos="4424"/>
      </w:tabs>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114" w:rsidRDefault="005E448F" w:rsidP="00862114">
    <w:pPr>
      <w:tabs>
        <w:tab w:val="right" w:pos="9000"/>
      </w:tabs>
      <w:jc w:val="right"/>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pt;margin-top:0;width:69.75pt;height:84.75pt;z-index:251660288">
          <v:imagedata r:id="rId1" o:title="Logga JR"/>
          <w10:wrap type="square"/>
        </v:shape>
      </w:pict>
    </w:r>
    <w:r w:rsidR="00862114">
      <w:rPr>
        <w:sz w:val="20"/>
        <w:szCs w:val="20"/>
      </w:rPr>
      <w:tab/>
    </w:r>
    <w:r w:rsidR="006C21B0">
      <w:rPr>
        <w:b/>
        <w:sz w:val="32"/>
        <w:szCs w:val="32"/>
      </w:rPr>
      <w:t>RISK- OCH SÄKERHETSBESKRIVNING</w:t>
    </w:r>
  </w:p>
  <w:p w:rsidR="006C21B0" w:rsidRDefault="00197A3A" w:rsidP="00862114">
    <w:pPr>
      <w:tabs>
        <w:tab w:val="right" w:pos="9000"/>
      </w:tabs>
      <w:jc w:val="right"/>
      <w:rPr>
        <w:b/>
        <w:sz w:val="32"/>
        <w:szCs w:val="32"/>
      </w:rPr>
    </w:pPr>
    <w:r>
      <w:rPr>
        <w:b/>
        <w:sz w:val="32"/>
        <w:szCs w:val="32"/>
      </w:rPr>
      <w:t>VID</w:t>
    </w:r>
    <w:r w:rsidR="00862114">
      <w:rPr>
        <w:b/>
        <w:sz w:val="32"/>
        <w:szCs w:val="32"/>
      </w:rPr>
      <w:t xml:space="preserve"> </w:t>
    </w:r>
    <w:r w:rsidR="00862114" w:rsidRPr="00862114">
      <w:rPr>
        <w:b/>
        <w:sz w:val="32"/>
        <w:szCs w:val="32"/>
      </w:rPr>
      <w:t>TILLFÄLLIG</w:t>
    </w:r>
    <w:r w:rsidR="00862114">
      <w:rPr>
        <w:b/>
        <w:sz w:val="32"/>
        <w:szCs w:val="32"/>
      </w:rPr>
      <w:t xml:space="preserve"> </w:t>
    </w:r>
    <w:r w:rsidR="00862114" w:rsidRPr="00FD4D41">
      <w:rPr>
        <w:b/>
        <w:sz w:val="32"/>
        <w:szCs w:val="32"/>
      </w:rPr>
      <w:t>HANTERING</w:t>
    </w:r>
  </w:p>
  <w:p w:rsidR="00862114" w:rsidRDefault="00862114" w:rsidP="00862114">
    <w:pPr>
      <w:tabs>
        <w:tab w:val="right" w:pos="9000"/>
      </w:tabs>
      <w:jc w:val="right"/>
      <w:rPr>
        <w:b/>
        <w:sz w:val="32"/>
        <w:szCs w:val="32"/>
      </w:rPr>
    </w:pPr>
    <w:r w:rsidRPr="00FD4D41">
      <w:rPr>
        <w:b/>
        <w:sz w:val="32"/>
        <w:szCs w:val="32"/>
      </w:rPr>
      <w:t>AV BRANDFARLIGA VAROR</w:t>
    </w:r>
  </w:p>
  <w:p w:rsidR="00862114" w:rsidRDefault="00862114" w:rsidP="00862114">
    <w:pPr>
      <w:tabs>
        <w:tab w:val="right" w:pos="9000"/>
      </w:tabs>
      <w:jc w:val="right"/>
      <w:rPr>
        <w:b/>
        <w:sz w:val="32"/>
        <w:szCs w:val="32"/>
      </w:rPr>
    </w:pPr>
    <w:r>
      <w:rPr>
        <w:b/>
        <w:sz w:val="32"/>
        <w:szCs w:val="32"/>
      </w:rPr>
      <w:t>VID PUBLIKT EVENEMANG</w:t>
    </w:r>
  </w:p>
  <w:p w:rsidR="00862114" w:rsidRDefault="00284B78" w:rsidP="00284B78">
    <w:pPr>
      <w:pStyle w:val="Sidhuvud"/>
      <w:tabs>
        <w:tab w:val="clear" w:pos="4536"/>
      </w:tabs>
    </w:pPr>
    <w:r>
      <w:tab/>
      <w:t xml:space="preserve">Bilaga till ansökan om tillstånd för </w:t>
    </w:r>
    <w:r w:rsidRPr="00284B78">
      <w:rPr>
        <w:u w:val="single"/>
      </w:rPr>
      <w:t>tillfällig</w:t>
    </w:r>
    <w:r>
      <w:t xml:space="preserve"> hantering av brandfarliga varor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60.2pt;height:767.8pt" o:bullet="t">
        <v:imagedata r:id="rId1" o:title="ruta"/>
      </v:shape>
    </w:pict>
  </w:numPicBullet>
  <w:abstractNum w:abstractNumId="0">
    <w:nsid w:val="FFFFFF88"/>
    <w:multiLevelType w:val="singleLevel"/>
    <w:tmpl w:val="6D7CCD02"/>
    <w:lvl w:ilvl="0">
      <w:start w:val="1"/>
      <w:numFmt w:val="decimal"/>
      <w:lvlText w:val="%1."/>
      <w:lvlJc w:val="left"/>
      <w:pPr>
        <w:tabs>
          <w:tab w:val="num" w:pos="360"/>
        </w:tabs>
        <w:ind w:left="360" w:hanging="360"/>
      </w:pPr>
    </w:lvl>
  </w:abstractNum>
  <w:abstractNum w:abstractNumId="1">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F452999"/>
    <w:multiLevelType w:val="hybridMultilevel"/>
    <w:tmpl w:val="28BC3AF0"/>
    <w:lvl w:ilvl="0" w:tplc="64ACA2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351D4C32"/>
    <w:multiLevelType w:val="multilevel"/>
    <w:tmpl w:val="DB421180"/>
    <w:numStyleLink w:val="FormatmallBildmedpunkter"/>
  </w:abstractNum>
  <w:abstractNum w:abstractNumId="9">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70FE0B91"/>
    <w:multiLevelType w:val="multilevel"/>
    <w:tmpl w:val="DB421180"/>
    <w:numStyleLink w:val="FormatmallBildmedpunkter"/>
  </w:abstractNum>
  <w:abstractNum w:abstractNumId="16">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17">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3"/>
  </w:num>
  <w:num w:numId="3">
    <w:abstractNumId w:val="11"/>
  </w:num>
  <w:num w:numId="4">
    <w:abstractNumId w:val="5"/>
  </w:num>
  <w:num w:numId="5">
    <w:abstractNumId w:val="18"/>
  </w:num>
  <w:num w:numId="6">
    <w:abstractNumId w:val="7"/>
  </w:num>
  <w:num w:numId="7">
    <w:abstractNumId w:val="17"/>
  </w:num>
  <w:num w:numId="8">
    <w:abstractNumId w:val="13"/>
  </w:num>
  <w:num w:numId="9">
    <w:abstractNumId w:val="8"/>
  </w:num>
  <w:num w:numId="10">
    <w:abstractNumId w:val="15"/>
  </w:num>
  <w:num w:numId="11">
    <w:abstractNumId w:val="16"/>
  </w:num>
  <w:num w:numId="12">
    <w:abstractNumId w:val="10"/>
  </w:num>
  <w:num w:numId="13">
    <w:abstractNumId w:val="1"/>
  </w:num>
  <w:num w:numId="14">
    <w:abstractNumId w:val="2"/>
  </w:num>
  <w:num w:numId="15">
    <w:abstractNumId w:val="0"/>
  </w:num>
  <w:num w:numId="16">
    <w:abstractNumId w:val="14"/>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0Ocei/SMDkP9ukanTOhwm69ipIMuALHe3CnZ+0Js67BEXqd2FBqjP/GJ+AS4OhdfqyvCHMTJCbXq/mEWpIs4Q==" w:salt="v0xUnpvAsYbxq9bBm0heUQ=="/>
  <w:defaultTabStop w:val="1304"/>
  <w:hyphenationZone w:val="425"/>
  <w:characterSpacingControl w:val="doNotCompress"/>
  <w:hdrShapeDefaults>
    <o:shapedefaults v:ext="edit" spidmax="2064"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5C"/>
    <w:rsid w:val="00006A8B"/>
    <w:rsid w:val="0002210D"/>
    <w:rsid w:val="00033C61"/>
    <w:rsid w:val="00034FBD"/>
    <w:rsid w:val="00041445"/>
    <w:rsid w:val="0004426C"/>
    <w:rsid w:val="0005508E"/>
    <w:rsid w:val="00081F97"/>
    <w:rsid w:val="00084BAC"/>
    <w:rsid w:val="00093344"/>
    <w:rsid w:val="0009571E"/>
    <w:rsid w:val="000970B3"/>
    <w:rsid w:val="000A1A7E"/>
    <w:rsid w:val="000B0820"/>
    <w:rsid w:val="000B77AD"/>
    <w:rsid w:val="000C418A"/>
    <w:rsid w:val="000E0165"/>
    <w:rsid w:val="00107758"/>
    <w:rsid w:val="0011365D"/>
    <w:rsid w:val="00114D9A"/>
    <w:rsid w:val="00120178"/>
    <w:rsid w:val="00131D14"/>
    <w:rsid w:val="001433D8"/>
    <w:rsid w:val="00146BA8"/>
    <w:rsid w:val="001471FA"/>
    <w:rsid w:val="00147EDA"/>
    <w:rsid w:val="001622E5"/>
    <w:rsid w:val="001713F1"/>
    <w:rsid w:val="001866DE"/>
    <w:rsid w:val="00186D54"/>
    <w:rsid w:val="001942FB"/>
    <w:rsid w:val="00197A3A"/>
    <w:rsid w:val="001B1204"/>
    <w:rsid w:val="001C1241"/>
    <w:rsid w:val="001C5D95"/>
    <w:rsid w:val="001D4ED2"/>
    <w:rsid w:val="001D57C6"/>
    <w:rsid w:val="001E1EFC"/>
    <w:rsid w:val="001F1CBA"/>
    <w:rsid w:val="001F7439"/>
    <w:rsid w:val="00227A62"/>
    <w:rsid w:val="002353EF"/>
    <w:rsid w:val="00237881"/>
    <w:rsid w:val="00247D89"/>
    <w:rsid w:val="002611C4"/>
    <w:rsid w:val="00284B78"/>
    <w:rsid w:val="00292BEE"/>
    <w:rsid w:val="00295CBC"/>
    <w:rsid w:val="002A22BD"/>
    <w:rsid w:val="002A30B9"/>
    <w:rsid w:val="002A74B7"/>
    <w:rsid w:val="002B1D1A"/>
    <w:rsid w:val="002B7BBD"/>
    <w:rsid w:val="002C49D9"/>
    <w:rsid w:val="002E38B4"/>
    <w:rsid w:val="002E5772"/>
    <w:rsid w:val="002F2038"/>
    <w:rsid w:val="003007CA"/>
    <w:rsid w:val="003042A6"/>
    <w:rsid w:val="003118E9"/>
    <w:rsid w:val="00315025"/>
    <w:rsid w:val="00320FA5"/>
    <w:rsid w:val="00324C72"/>
    <w:rsid w:val="00327B80"/>
    <w:rsid w:val="00347A9F"/>
    <w:rsid w:val="003524DB"/>
    <w:rsid w:val="003537E8"/>
    <w:rsid w:val="0036051E"/>
    <w:rsid w:val="00361065"/>
    <w:rsid w:val="003832AF"/>
    <w:rsid w:val="00394072"/>
    <w:rsid w:val="003A554C"/>
    <w:rsid w:val="003A74A5"/>
    <w:rsid w:val="003B7BAA"/>
    <w:rsid w:val="003E2256"/>
    <w:rsid w:val="003E609F"/>
    <w:rsid w:val="003E7529"/>
    <w:rsid w:val="00405202"/>
    <w:rsid w:val="00422056"/>
    <w:rsid w:val="00432D9D"/>
    <w:rsid w:val="004453A9"/>
    <w:rsid w:val="004669BC"/>
    <w:rsid w:val="0046755A"/>
    <w:rsid w:val="00470007"/>
    <w:rsid w:val="0047276D"/>
    <w:rsid w:val="004818B9"/>
    <w:rsid w:val="00485DB5"/>
    <w:rsid w:val="004972CA"/>
    <w:rsid w:val="004B1FD1"/>
    <w:rsid w:val="004B3DF7"/>
    <w:rsid w:val="004B44FD"/>
    <w:rsid w:val="004B5FDA"/>
    <w:rsid w:val="004B702D"/>
    <w:rsid w:val="004D4521"/>
    <w:rsid w:val="004F2FB4"/>
    <w:rsid w:val="004F67BD"/>
    <w:rsid w:val="00502EDE"/>
    <w:rsid w:val="00510234"/>
    <w:rsid w:val="005166D6"/>
    <w:rsid w:val="00522177"/>
    <w:rsid w:val="00524CEA"/>
    <w:rsid w:val="005252E0"/>
    <w:rsid w:val="005714CD"/>
    <w:rsid w:val="00577E61"/>
    <w:rsid w:val="00585D12"/>
    <w:rsid w:val="00586967"/>
    <w:rsid w:val="00593538"/>
    <w:rsid w:val="005C3250"/>
    <w:rsid w:val="005D4965"/>
    <w:rsid w:val="005D4F55"/>
    <w:rsid w:val="005D5D57"/>
    <w:rsid w:val="005E0453"/>
    <w:rsid w:val="005E448F"/>
    <w:rsid w:val="005E671A"/>
    <w:rsid w:val="005F141A"/>
    <w:rsid w:val="00616079"/>
    <w:rsid w:val="00622571"/>
    <w:rsid w:val="0062285A"/>
    <w:rsid w:val="0062727A"/>
    <w:rsid w:val="006356BF"/>
    <w:rsid w:val="00642382"/>
    <w:rsid w:val="00652981"/>
    <w:rsid w:val="00655D98"/>
    <w:rsid w:val="00656C2B"/>
    <w:rsid w:val="00661D47"/>
    <w:rsid w:val="00662236"/>
    <w:rsid w:val="006669E7"/>
    <w:rsid w:val="006704BD"/>
    <w:rsid w:val="00671FE3"/>
    <w:rsid w:val="00675213"/>
    <w:rsid w:val="0067523C"/>
    <w:rsid w:val="00686324"/>
    <w:rsid w:val="0069207C"/>
    <w:rsid w:val="0069277C"/>
    <w:rsid w:val="006B5DCA"/>
    <w:rsid w:val="006C21B0"/>
    <w:rsid w:val="006F2079"/>
    <w:rsid w:val="00703BB2"/>
    <w:rsid w:val="00704EC8"/>
    <w:rsid w:val="00744CB3"/>
    <w:rsid w:val="00750B5C"/>
    <w:rsid w:val="00771E65"/>
    <w:rsid w:val="007B16E9"/>
    <w:rsid w:val="007C0979"/>
    <w:rsid w:val="007C3733"/>
    <w:rsid w:val="007D6EBD"/>
    <w:rsid w:val="007D7D6F"/>
    <w:rsid w:val="007E7C17"/>
    <w:rsid w:val="007E7C74"/>
    <w:rsid w:val="00800D63"/>
    <w:rsid w:val="008120F8"/>
    <w:rsid w:val="00826210"/>
    <w:rsid w:val="00826E50"/>
    <w:rsid w:val="00845F0E"/>
    <w:rsid w:val="008600C4"/>
    <w:rsid w:val="00862114"/>
    <w:rsid w:val="00873993"/>
    <w:rsid w:val="00880075"/>
    <w:rsid w:val="00880885"/>
    <w:rsid w:val="00887DB9"/>
    <w:rsid w:val="00891457"/>
    <w:rsid w:val="008A7142"/>
    <w:rsid w:val="008B1D4B"/>
    <w:rsid w:val="008C12C3"/>
    <w:rsid w:val="008D55B1"/>
    <w:rsid w:val="008F7FF2"/>
    <w:rsid w:val="009303AE"/>
    <w:rsid w:val="009567FB"/>
    <w:rsid w:val="00960164"/>
    <w:rsid w:val="00971A56"/>
    <w:rsid w:val="009954EC"/>
    <w:rsid w:val="009A29F8"/>
    <w:rsid w:val="009B2FFD"/>
    <w:rsid w:val="009B5D28"/>
    <w:rsid w:val="009E0B2F"/>
    <w:rsid w:val="009E677A"/>
    <w:rsid w:val="009F4D89"/>
    <w:rsid w:val="00A3026D"/>
    <w:rsid w:val="00A3715A"/>
    <w:rsid w:val="00A405DD"/>
    <w:rsid w:val="00A63C7D"/>
    <w:rsid w:val="00A72D24"/>
    <w:rsid w:val="00A745E9"/>
    <w:rsid w:val="00A74C73"/>
    <w:rsid w:val="00A8106A"/>
    <w:rsid w:val="00A81A34"/>
    <w:rsid w:val="00A951A2"/>
    <w:rsid w:val="00AA4EF0"/>
    <w:rsid w:val="00AB1CD4"/>
    <w:rsid w:val="00AB30F9"/>
    <w:rsid w:val="00AC03A9"/>
    <w:rsid w:val="00AC4117"/>
    <w:rsid w:val="00AD3E2A"/>
    <w:rsid w:val="00B01809"/>
    <w:rsid w:val="00B0358A"/>
    <w:rsid w:val="00B15F5C"/>
    <w:rsid w:val="00B252B6"/>
    <w:rsid w:val="00B33F7B"/>
    <w:rsid w:val="00B36984"/>
    <w:rsid w:val="00B451E7"/>
    <w:rsid w:val="00B47109"/>
    <w:rsid w:val="00B52D9A"/>
    <w:rsid w:val="00B5631E"/>
    <w:rsid w:val="00B6631D"/>
    <w:rsid w:val="00B87E85"/>
    <w:rsid w:val="00B967CD"/>
    <w:rsid w:val="00BA5AA9"/>
    <w:rsid w:val="00BB6AD4"/>
    <w:rsid w:val="00BC55ED"/>
    <w:rsid w:val="00BC77E8"/>
    <w:rsid w:val="00BD474E"/>
    <w:rsid w:val="00BD5444"/>
    <w:rsid w:val="00BE4366"/>
    <w:rsid w:val="00BE4F27"/>
    <w:rsid w:val="00BE6CCE"/>
    <w:rsid w:val="00C02F57"/>
    <w:rsid w:val="00C128AE"/>
    <w:rsid w:val="00C14390"/>
    <w:rsid w:val="00C22575"/>
    <w:rsid w:val="00C4066B"/>
    <w:rsid w:val="00C419EC"/>
    <w:rsid w:val="00C57662"/>
    <w:rsid w:val="00C67D17"/>
    <w:rsid w:val="00C73737"/>
    <w:rsid w:val="00C75D50"/>
    <w:rsid w:val="00C85E8E"/>
    <w:rsid w:val="00C864C8"/>
    <w:rsid w:val="00C869EA"/>
    <w:rsid w:val="00C96C34"/>
    <w:rsid w:val="00CB2FE5"/>
    <w:rsid w:val="00CD31A5"/>
    <w:rsid w:val="00CE3A7B"/>
    <w:rsid w:val="00CE497C"/>
    <w:rsid w:val="00CF155E"/>
    <w:rsid w:val="00CF2C5B"/>
    <w:rsid w:val="00CF5F62"/>
    <w:rsid w:val="00CF71EF"/>
    <w:rsid w:val="00D10AA3"/>
    <w:rsid w:val="00D167AD"/>
    <w:rsid w:val="00D37114"/>
    <w:rsid w:val="00D37357"/>
    <w:rsid w:val="00D510E6"/>
    <w:rsid w:val="00D55C37"/>
    <w:rsid w:val="00D75BA0"/>
    <w:rsid w:val="00D77C25"/>
    <w:rsid w:val="00D92666"/>
    <w:rsid w:val="00DB17A0"/>
    <w:rsid w:val="00DB3D80"/>
    <w:rsid w:val="00DB4F4D"/>
    <w:rsid w:val="00DB5CFD"/>
    <w:rsid w:val="00DC60AD"/>
    <w:rsid w:val="00E04527"/>
    <w:rsid w:val="00E13DB6"/>
    <w:rsid w:val="00E24D09"/>
    <w:rsid w:val="00E363EA"/>
    <w:rsid w:val="00E419F5"/>
    <w:rsid w:val="00E510D2"/>
    <w:rsid w:val="00E67F9A"/>
    <w:rsid w:val="00E7472A"/>
    <w:rsid w:val="00E847A5"/>
    <w:rsid w:val="00E849AB"/>
    <w:rsid w:val="00E87919"/>
    <w:rsid w:val="00E93B3A"/>
    <w:rsid w:val="00E975EA"/>
    <w:rsid w:val="00EA624B"/>
    <w:rsid w:val="00EA6F85"/>
    <w:rsid w:val="00EB0725"/>
    <w:rsid w:val="00EB08FF"/>
    <w:rsid w:val="00EC174F"/>
    <w:rsid w:val="00EE0F55"/>
    <w:rsid w:val="00F05CC9"/>
    <w:rsid w:val="00F126DC"/>
    <w:rsid w:val="00F1378C"/>
    <w:rsid w:val="00F41BA9"/>
    <w:rsid w:val="00F54491"/>
    <w:rsid w:val="00F75034"/>
    <w:rsid w:val="00F84EDD"/>
    <w:rsid w:val="00F928E6"/>
    <w:rsid w:val="00F97640"/>
    <w:rsid w:val="00FA019F"/>
    <w:rsid w:val="00FB2721"/>
    <w:rsid w:val="00FB5560"/>
    <w:rsid w:val="00FB7A95"/>
    <w:rsid w:val="00FD4D41"/>
    <w:rsid w:val="00FE2531"/>
    <w:rsid w:val="00FF46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f" fillcolor="white" stroke="f">
      <v:fill color="white" on="f"/>
      <v:stroke on="f"/>
    </o:shapedefaults>
    <o:shapelayout v:ext="edit">
      <o:idmap v:ext="edit" data="1"/>
    </o:shapelayout>
  </w:shapeDefaults>
  <w:decimalSymbol w:val=","/>
  <w:listSeparator w:val=";"/>
  <w15:docId w15:val="{41B016E2-DBCC-417F-AF4C-6AF74769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34"/>
    <w:rPr>
      <w:sz w:val="24"/>
      <w:szCs w:val="24"/>
    </w:rPr>
  </w:style>
  <w:style w:type="paragraph" w:styleId="Rubrik1">
    <w:name w:val="heading 1"/>
    <w:basedOn w:val="Normal"/>
    <w:next w:val="Normal"/>
    <w:qFormat/>
    <w:rsid w:val="00FB7A95"/>
    <w:pPr>
      <w:keepNext/>
      <w:numPr>
        <w:numId w:val="19"/>
      </w:numPr>
      <w:spacing w:before="240"/>
      <w:outlineLvl w:val="0"/>
    </w:pPr>
    <w:rPr>
      <w:rFonts w:cs="Arial"/>
      <w:b/>
      <w:bCs/>
      <w:kern w:val="32"/>
      <w:szCs w:val="32"/>
    </w:rPr>
  </w:style>
  <w:style w:type="paragraph" w:styleId="Rubrik2">
    <w:name w:val="heading 2"/>
    <w:basedOn w:val="Normal"/>
    <w:next w:val="Normal"/>
    <w:link w:val="Rubrik2Char"/>
    <w:qFormat/>
    <w:rsid w:val="00FB7A95"/>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85E8E"/>
    <w:pPr>
      <w:tabs>
        <w:tab w:val="center" w:pos="4536"/>
        <w:tab w:val="right" w:pos="9072"/>
      </w:tabs>
    </w:pPr>
  </w:style>
  <w:style w:type="paragraph" w:styleId="Sidfot">
    <w:name w:val="footer"/>
    <w:basedOn w:val="Normal"/>
    <w:rsid w:val="00C85E8E"/>
    <w:pPr>
      <w:tabs>
        <w:tab w:val="center" w:pos="4536"/>
        <w:tab w:val="right" w:pos="9072"/>
      </w:tabs>
    </w:pPr>
  </w:style>
  <w:style w:type="table" w:styleId="Tabellrutnt">
    <w:name w:val="Table Grid"/>
    <w:basedOn w:val="Normaltabell"/>
    <w:rsid w:val="00D75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paragraph" w:customStyle="1" w:styleId="Default">
    <w:name w:val="Default"/>
    <w:rsid w:val="00D77C25"/>
    <w:pPr>
      <w:autoSpaceDE w:val="0"/>
      <w:autoSpaceDN w:val="0"/>
      <w:adjustRightInd w:val="0"/>
    </w:pPr>
    <w:rPr>
      <w:color w:val="000000"/>
      <w:sz w:val="24"/>
      <w:szCs w:val="24"/>
    </w:rPr>
  </w:style>
  <w:style w:type="character" w:styleId="Hyperlnk">
    <w:name w:val="Hyperlink"/>
    <w:rsid w:val="00CF5F62"/>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FB7A95"/>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2269">
      <w:bodyDiv w:val="1"/>
      <w:marLeft w:val="0"/>
      <w:marRight w:val="0"/>
      <w:marTop w:val="0"/>
      <w:marBottom w:val="0"/>
      <w:divBdr>
        <w:top w:val="none" w:sz="0" w:space="0" w:color="auto"/>
        <w:left w:val="none" w:sz="0" w:space="0" w:color="auto"/>
        <w:bottom w:val="none" w:sz="0" w:space="0" w:color="auto"/>
        <w:right w:val="none" w:sz="0" w:space="0" w:color="auto"/>
      </w:divBdr>
      <w:divsChild>
        <w:div w:id="537397515">
          <w:marLeft w:val="0"/>
          <w:marRight w:val="0"/>
          <w:marTop w:val="0"/>
          <w:marBottom w:val="0"/>
          <w:divBdr>
            <w:top w:val="none" w:sz="0" w:space="0" w:color="auto"/>
            <w:left w:val="none" w:sz="0" w:space="0" w:color="auto"/>
            <w:bottom w:val="none" w:sz="0" w:space="0" w:color="auto"/>
            <w:right w:val="none" w:sz="0" w:space="0" w:color="auto"/>
          </w:divBdr>
        </w:div>
        <w:div w:id="115369200">
          <w:marLeft w:val="0"/>
          <w:marRight w:val="0"/>
          <w:marTop w:val="0"/>
          <w:marBottom w:val="0"/>
          <w:divBdr>
            <w:top w:val="none" w:sz="0" w:space="0" w:color="auto"/>
            <w:left w:val="none" w:sz="0" w:space="0" w:color="auto"/>
            <w:bottom w:val="none" w:sz="0" w:space="0" w:color="auto"/>
            <w:right w:val="none" w:sz="0" w:space="0" w:color="auto"/>
          </w:divBdr>
        </w:div>
        <w:div w:id="2103837562">
          <w:marLeft w:val="0"/>
          <w:marRight w:val="0"/>
          <w:marTop w:val="0"/>
          <w:marBottom w:val="0"/>
          <w:divBdr>
            <w:top w:val="none" w:sz="0" w:space="0" w:color="auto"/>
            <w:left w:val="none" w:sz="0" w:space="0" w:color="auto"/>
            <w:bottom w:val="none" w:sz="0" w:space="0" w:color="auto"/>
            <w:right w:val="none" w:sz="0" w:space="0" w:color="auto"/>
          </w:divBdr>
        </w:div>
        <w:div w:id="1966420579">
          <w:marLeft w:val="0"/>
          <w:marRight w:val="0"/>
          <w:marTop w:val="0"/>
          <w:marBottom w:val="0"/>
          <w:divBdr>
            <w:top w:val="none" w:sz="0" w:space="0" w:color="auto"/>
            <w:left w:val="none" w:sz="0" w:space="0" w:color="auto"/>
            <w:bottom w:val="none" w:sz="0" w:space="0" w:color="auto"/>
            <w:right w:val="none" w:sz="0" w:space="0" w:color="auto"/>
          </w:divBdr>
        </w:div>
        <w:div w:id="105934394">
          <w:marLeft w:val="0"/>
          <w:marRight w:val="0"/>
          <w:marTop w:val="0"/>
          <w:marBottom w:val="0"/>
          <w:divBdr>
            <w:top w:val="none" w:sz="0" w:space="0" w:color="auto"/>
            <w:left w:val="none" w:sz="0" w:space="0" w:color="auto"/>
            <w:bottom w:val="none" w:sz="0" w:space="0" w:color="auto"/>
            <w:right w:val="none" w:sz="0" w:space="0" w:color="auto"/>
          </w:divBdr>
        </w:div>
        <w:div w:id="1162894549">
          <w:marLeft w:val="0"/>
          <w:marRight w:val="0"/>
          <w:marTop w:val="0"/>
          <w:marBottom w:val="0"/>
          <w:divBdr>
            <w:top w:val="none" w:sz="0" w:space="0" w:color="auto"/>
            <w:left w:val="none" w:sz="0" w:space="0" w:color="auto"/>
            <w:bottom w:val="none" w:sz="0" w:space="0" w:color="auto"/>
            <w:right w:val="none" w:sz="0" w:space="0" w:color="auto"/>
          </w:divBdr>
        </w:div>
      </w:divsChild>
    </w:div>
    <w:div w:id="135687767">
      <w:bodyDiv w:val="1"/>
      <w:marLeft w:val="0"/>
      <w:marRight w:val="0"/>
      <w:marTop w:val="0"/>
      <w:marBottom w:val="0"/>
      <w:divBdr>
        <w:top w:val="none" w:sz="0" w:space="0" w:color="auto"/>
        <w:left w:val="none" w:sz="0" w:space="0" w:color="auto"/>
        <w:bottom w:val="none" w:sz="0" w:space="0" w:color="auto"/>
        <w:right w:val="none" w:sz="0" w:space="0" w:color="auto"/>
      </w:divBdr>
      <w:divsChild>
        <w:div w:id="1675645810">
          <w:marLeft w:val="0"/>
          <w:marRight w:val="0"/>
          <w:marTop w:val="0"/>
          <w:marBottom w:val="0"/>
          <w:divBdr>
            <w:top w:val="none" w:sz="0" w:space="0" w:color="auto"/>
            <w:left w:val="none" w:sz="0" w:space="0" w:color="auto"/>
            <w:bottom w:val="none" w:sz="0" w:space="0" w:color="auto"/>
            <w:right w:val="none" w:sz="0" w:space="0" w:color="auto"/>
          </w:divBdr>
        </w:div>
        <w:div w:id="1408722628">
          <w:marLeft w:val="0"/>
          <w:marRight w:val="0"/>
          <w:marTop w:val="0"/>
          <w:marBottom w:val="0"/>
          <w:divBdr>
            <w:top w:val="none" w:sz="0" w:space="0" w:color="auto"/>
            <w:left w:val="none" w:sz="0" w:space="0" w:color="auto"/>
            <w:bottom w:val="none" w:sz="0" w:space="0" w:color="auto"/>
            <w:right w:val="none" w:sz="0" w:space="0" w:color="auto"/>
          </w:divBdr>
        </w:div>
      </w:divsChild>
    </w:div>
    <w:div w:id="164592755">
      <w:bodyDiv w:val="1"/>
      <w:marLeft w:val="0"/>
      <w:marRight w:val="0"/>
      <w:marTop w:val="0"/>
      <w:marBottom w:val="0"/>
      <w:divBdr>
        <w:top w:val="none" w:sz="0" w:space="0" w:color="auto"/>
        <w:left w:val="none" w:sz="0" w:space="0" w:color="auto"/>
        <w:bottom w:val="none" w:sz="0" w:space="0" w:color="auto"/>
        <w:right w:val="none" w:sz="0" w:space="0" w:color="auto"/>
      </w:divBdr>
      <w:divsChild>
        <w:div w:id="1555117704">
          <w:marLeft w:val="0"/>
          <w:marRight w:val="0"/>
          <w:marTop w:val="0"/>
          <w:marBottom w:val="0"/>
          <w:divBdr>
            <w:top w:val="none" w:sz="0" w:space="0" w:color="auto"/>
            <w:left w:val="none" w:sz="0" w:space="0" w:color="auto"/>
            <w:bottom w:val="none" w:sz="0" w:space="0" w:color="auto"/>
            <w:right w:val="none" w:sz="0" w:space="0" w:color="auto"/>
          </w:divBdr>
        </w:div>
        <w:div w:id="563030893">
          <w:marLeft w:val="0"/>
          <w:marRight w:val="0"/>
          <w:marTop w:val="0"/>
          <w:marBottom w:val="0"/>
          <w:divBdr>
            <w:top w:val="none" w:sz="0" w:space="0" w:color="auto"/>
            <w:left w:val="none" w:sz="0" w:space="0" w:color="auto"/>
            <w:bottom w:val="none" w:sz="0" w:space="0" w:color="auto"/>
            <w:right w:val="none" w:sz="0" w:space="0" w:color="auto"/>
          </w:divBdr>
        </w:div>
        <w:div w:id="468137230">
          <w:marLeft w:val="0"/>
          <w:marRight w:val="0"/>
          <w:marTop w:val="0"/>
          <w:marBottom w:val="0"/>
          <w:divBdr>
            <w:top w:val="none" w:sz="0" w:space="0" w:color="auto"/>
            <w:left w:val="none" w:sz="0" w:space="0" w:color="auto"/>
            <w:bottom w:val="none" w:sz="0" w:space="0" w:color="auto"/>
            <w:right w:val="none" w:sz="0" w:space="0" w:color="auto"/>
          </w:divBdr>
        </w:div>
        <w:div w:id="2053383514">
          <w:marLeft w:val="0"/>
          <w:marRight w:val="0"/>
          <w:marTop w:val="0"/>
          <w:marBottom w:val="0"/>
          <w:divBdr>
            <w:top w:val="none" w:sz="0" w:space="0" w:color="auto"/>
            <w:left w:val="none" w:sz="0" w:space="0" w:color="auto"/>
            <w:bottom w:val="none" w:sz="0" w:space="0" w:color="auto"/>
            <w:right w:val="none" w:sz="0" w:space="0" w:color="auto"/>
          </w:divBdr>
        </w:div>
        <w:div w:id="276061665">
          <w:marLeft w:val="0"/>
          <w:marRight w:val="0"/>
          <w:marTop w:val="0"/>
          <w:marBottom w:val="0"/>
          <w:divBdr>
            <w:top w:val="none" w:sz="0" w:space="0" w:color="auto"/>
            <w:left w:val="none" w:sz="0" w:space="0" w:color="auto"/>
            <w:bottom w:val="none" w:sz="0" w:space="0" w:color="auto"/>
            <w:right w:val="none" w:sz="0" w:space="0" w:color="auto"/>
          </w:divBdr>
        </w:div>
        <w:div w:id="449083644">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298146038">
      <w:bodyDiv w:val="1"/>
      <w:marLeft w:val="0"/>
      <w:marRight w:val="0"/>
      <w:marTop w:val="0"/>
      <w:marBottom w:val="0"/>
      <w:divBdr>
        <w:top w:val="none" w:sz="0" w:space="0" w:color="auto"/>
        <w:left w:val="none" w:sz="0" w:space="0" w:color="auto"/>
        <w:bottom w:val="none" w:sz="0" w:space="0" w:color="auto"/>
        <w:right w:val="none" w:sz="0" w:space="0" w:color="auto"/>
      </w:divBdr>
      <w:divsChild>
        <w:div w:id="1260068936">
          <w:marLeft w:val="0"/>
          <w:marRight w:val="0"/>
          <w:marTop w:val="0"/>
          <w:marBottom w:val="0"/>
          <w:divBdr>
            <w:top w:val="none" w:sz="0" w:space="0" w:color="auto"/>
            <w:left w:val="none" w:sz="0" w:space="0" w:color="auto"/>
            <w:bottom w:val="none" w:sz="0" w:space="0" w:color="auto"/>
            <w:right w:val="none" w:sz="0" w:space="0" w:color="auto"/>
          </w:divBdr>
        </w:div>
        <w:div w:id="1793137222">
          <w:marLeft w:val="0"/>
          <w:marRight w:val="0"/>
          <w:marTop w:val="0"/>
          <w:marBottom w:val="0"/>
          <w:divBdr>
            <w:top w:val="none" w:sz="0" w:space="0" w:color="auto"/>
            <w:left w:val="none" w:sz="0" w:space="0" w:color="auto"/>
            <w:bottom w:val="none" w:sz="0" w:space="0" w:color="auto"/>
            <w:right w:val="none" w:sz="0" w:space="0" w:color="auto"/>
          </w:divBdr>
        </w:div>
        <w:div w:id="1885753054">
          <w:marLeft w:val="0"/>
          <w:marRight w:val="0"/>
          <w:marTop w:val="0"/>
          <w:marBottom w:val="0"/>
          <w:divBdr>
            <w:top w:val="none" w:sz="0" w:space="0" w:color="auto"/>
            <w:left w:val="none" w:sz="0" w:space="0" w:color="auto"/>
            <w:bottom w:val="none" w:sz="0" w:space="0" w:color="auto"/>
            <w:right w:val="none" w:sz="0" w:space="0" w:color="auto"/>
          </w:divBdr>
        </w:div>
        <w:div w:id="701323804">
          <w:marLeft w:val="0"/>
          <w:marRight w:val="0"/>
          <w:marTop w:val="0"/>
          <w:marBottom w:val="0"/>
          <w:divBdr>
            <w:top w:val="none" w:sz="0" w:space="0" w:color="auto"/>
            <w:left w:val="none" w:sz="0" w:space="0" w:color="auto"/>
            <w:bottom w:val="none" w:sz="0" w:space="0" w:color="auto"/>
            <w:right w:val="none" w:sz="0" w:space="0" w:color="auto"/>
          </w:divBdr>
        </w:div>
      </w:divsChild>
    </w:div>
    <w:div w:id="613948652">
      <w:bodyDiv w:val="1"/>
      <w:marLeft w:val="0"/>
      <w:marRight w:val="0"/>
      <w:marTop w:val="0"/>
      <w:marBottom w:val="0"/>
      <w:divBdr>
        <w:top w:val="none" w:sz="0" w:space="0" w:color="auto"/>
        <w:left w:val="none" w:sz="0" w:space="0" w:color="auto"/>
        <w:bottom w:val="none" w:sz="0" w:space="0" w:color="auto"/>
        <w:right w:val="none" w:sz="0" w:space="0" w:color="auto"/>
      </w:divBdr>
      <w:divsChild>
        <w:div w:id="1820488666">
          <w:marLeft w:val="0"/>
          <w:marRight w:val="0"/>
          <w:marTop w:val="0"/>
          <w:marBottom w:val="0"/>
          <w:divBdr>
            <w:top w:val="none" w:sz="0" w:space="0" w:color="auto"/>
            <w:left w:val="none" w:sz="0" w:space="0" w:color="auto"/>
            <w:bottom w:val="none" w:sz="0" w:space="0" w:color="auto"/>
            <w:right w:val="none" w:sz="0" w:space="0" w:color="auto"/>
          </w:divBdr>
        </w:div>
      </w:divsChild>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767387437">
      <w:bodyDiv w:val="1"/>
      <w:marLeft w:val="0"/>
      <w:marRight w:val="0"/>
      <w:marTop w:val="0"/>
      <w:marBottom w:val="0"/>
      <w:divBdr>
        <w:top w:val="none" w:sz="0" w:space="0" w:color="auto"/>
        <w:left w:val="none" w:sz="0" w:space="0" w:color="auto"/>
        <w:bottom w:val="none" w:sz="0" w:space="0" w:color="auto"/>
        <w:right w:val="none" w:sz="0" w:space="0" w:color="auto"/>
      </w:divBdr>
      <w:divsChild>
        <w:div w:id="1261529754">
          <w:marLeft w:val="0"/>
          <w:marRight w:val="0"/>
          <w:marTop w:val="0"/>
          <w:marBottom w:val="0"/>
          <w:divBdr>
            <w:top w:val="none" w:sz="0" w:space="0" w:color="auto"/>
            <w:left w:val="none" w:sz="0" w:space="0" w:color="auto"/>
            <w:bottom w:val="none" w:sz="0" w:space="0" w:color="auto"/>
            <w:right w:val="none" w:sz="0" w:space="0" w:color="auto"/>
          </w:divBdr>
        </w:div>
        <w:div w:id="1095443723">
          <w:marLeft w:val="0"/>
          <w:marRight w:val="0"/>
          <w:marTop w:val="0"/>
          <w:marBottom w:val="0"/>
          <w:divBdr>
            <w:top w:val="none" w:sz="0" w:space="0" w:color="auto"/>
            <w:left w:val="none" w:sz="0" w:space="0" w:color="auto"/>
            <w:bottom w:val="none" w:sz="0" w:space="0" w:color="auto"/>
            <w:right w:val="none" w:sz="0" w:space="0" w:color="auto"/>
          </w:divBdr>
        </w:div>
        <w:div w:id="429274123">
          <w:marLeft w:val="0"/>
          <w:marRight w:val="0"/>
          <w:marTop w:val="0"/>
          <w:marBottom w:val="0"/>
          <w:divBdr>
            <w:top w:val="none" w:sz="0" w:space="0" w:color="auto"/>
            <w:left w:val="none" w:sz="0" w:space="0" w:color="auto"/>
            <w:bottom w:val="none" w:sz="0" w:space="0" w:color="auto"/>
            <w:right w:val="none" w:sz="0" w:space="0" w:color="auto"/>
          </w:divBdr>
        </w:div>
        <w:div w:id="536696112">
          <w:marLeft w:val="0"/>
          <w:marRight w:val="0"/>
          <w:marTop w:val="0"/>
          <w:marBottom w:val="0"/>
          <w:divBdr>
            <w:top w:val="none" w:sz="0" w:space="0" w:color="auto"/>
            <w:left w:val="none" w:sz="0" w:space="0" w:color="auto"/>
            <w:bottom w:val="none" w:sz="0" w:space="0" w:color="auto"/>
            <w:right w:val="none" w:sz="0" w:space="0" w:color="auto"/>
          </w:divBdr>
        </w:div>
        <w:div w:id="1040974199">
          <w:marLeft w:val="0"/>
          <w:marRight w:val="0"/>
          <w:marTop w:val="0"/>
          <w:marBottom w:val="0"/>
          <w:divBdr>
            <w:top w:val="none" w:sz="0" w:space="0" w:color="auto"/>
            <w:left w:val="none" w:sz="0" w:space="0" w:color="auto"/>
            <w:bottom w:val="none" w:sz="0" w:space="0" w:color="auto"/>
            <w:right w:val="none" w:sz="0" w:space="0" w:color="auto"/>
          </w:divBdr>
        </w:div>
        <w:div w:id="792292296">
          <w:marLeft w:val="0"/>
          <w:marRight w:val="0"/>
          <w:marTop w:val="0"/>
          <w:marBottom w:val="0"/>
          <w:divBdr>
            <w:top w:val="none" w:sz="0" w:space="0" w:color="auto"/>
            <w:left w:val="none" w:sz="0" w:space="0" w:color="auto"/>
            <w:bottom w:val="none" w:sz="0" w:space="0" w:color="auto"/>
            <w:right w:val="none" w:sz="0" w:space="0" w:color="auto"/>
          </w:divBdr>
        </w:div>
        <w:div w:id="163866450">
          <w:marLeft w:val="0"/>
          <w:marRight w:val="0"/>
          <w:marTop w:val="0"/>
          <w:marBottom w:val="0"/>
          <w:divBdr>
            <w:top w:val="none" w:sz="0" w:space="0" w:color="auto"/>
            <w:left w:val="none" w:sz="0" w:space="0" w:color="auto"/>
            <w:bottom w:val="none" w:sz="0" w:space="0" w:color="auto"/>
            <w:right w:val="none" w:sz="0" w:space="0" w:color="auto"/>
          </w:divBdr>
        </w:div>
        <w:div w:id="1386298698">
          <w:marLeft w:val="0"/>
          <w:marRight w:val="0"/>
          <w:marTop w:val="0"/>
          <w:marBottom w:val="0"/>
          <w:divBdr>
            <w:top w:val="none" w:sz="0" w:space="0" w:color="auto"/>
            <w:left w:val="none" w:sz="0" w:space="0" w:color="auto"/>
            <w:bottom w:val="none" w:sz="0" w:space="0" w:color="auto"/>
            <w:right w:val="none" w:sz="0" w:space="0" w:color="auto"/>
          </w:divBdr>
        </w:div>
        <w:div w:id="1441290896">
          <w:marLeft w:val="0"/>
          <w:marRight w:val="0"/>
          <w:marTop w:val="0"/>
          <w:marBottom w:val="0"/>
          <w:divBdr>
            <w:top w:val="none" w:sz="0" w:space="0" w:color="auto"/>
            <w:left w:val="none" w:sz="0" w:space="0" w:color="auto"/>
            <w:bottom w:val="none" w:sz="0" w:space="0" w:color="auto"/>
            <w:right w:val="none" w:sz="0" w:space="0" w:color="auto"/>
          </w:divBdr>
        </w:div>
        <w:div w:id="2060547335">
          <w:marLeft w:val="0"/>
          <w:marRight w:val="0"/>
          <w:marTop w:val="0"/>
          <w:marBottom w:val="0"/>
          <w:divBdr>
            <w:top w:val="none" w:sz="0" w:space="0" w:color="auto"/>
            <w:left w:val="none" w:sz="0" w:space="0" w:color="auto"/>
            <w:bottom w:val="none" w:sz="0" w:space="0" w:color="auto"/>
            <w:right w:val="none" w:sz="0" w:space="0" w:color="auto"/>
          </w:divBdr>
        </w:div>
        <w:div w:id="823005163">
          <w:marLeft w:val="0"/>
          <w:marRight w:val="0"/>
          <w:marTop w:val="0"/>
          <w:marBottom w:val="0"/>
          <w:divBdr>
            <w:top w:val="none" w:sz="0" w:space="0" w:color="auto"/>
            <w:left w:val="none" w:sz="0" w:space="0" w:color="auto"/>
            <w:bottom w:val="none" w:sz="0" w:space="0" w:color="auto"/>
            <w:right w:val="none" w:sz="0" w:space="0" w:color="auto"/>
          </w:divBdr>
        </w:div>
        <w:div w:id="966662493">
          <w:marLeft w:val="0"/>
          <w:marRight w:val="0"/>
          <w:marTop w:val="0"/>
          <w:marBottom w:val="0"/>
          <w:divBdr>
            <w:top w:val="none" w:sz="0" w:space="0" w:color="auto"/>
            <w:left w:val="none" w:sz="0" w:space="0" w:color="auto"/>
            <w:bottom w:val="none" w:sz="0" w:space="0" w:color="auto"/>
            <w:right w:val="none" w:sz="0" w:space="0" w:color="auto"/>
          </w:divBdr>
        </w:div>
        <w:div w:id="334500746">
          <w:marLeft w:val="0"/>
          <w:marRight w:val="0"/>
          <w:marTop w:val="0"/>
          <w:marBottom w:val="0"/>
          <w:divBdr>
            <w:top w:val="none" w:sz="0" w:space="0" w:color="auto"/>
            <w:left w:val="none" w:sz="0" w:space="0" w:color="auto"/>
            <w:bottom w:val="none" w:sz="0" w:space="0" w:color="auto"/>
            <w:right w:val="none" w:sz="0" w:space="0" w:color="auto"/>
          </w:divBdr>
        </w:div>
      </w:divsChild>
    </w:div>
    <w:div w:id="798299160">
      <w:bodyDiv w:val="1"/>
      <w:marLeft w:val="0"/>
      <w:marRight w:val="0"/>
      <w:marTop w:val="0"/>
      <w:marBottom w:val="0"/>
      <w:divBdr>
        <w:top w:val="none" w:sz="0" w:space="0" w:color="auto"/>
        <w:left w:val="none" w:sz="0" w:space="0" w:color="auto"/>
        <w:bottom w:val="none" w:sz="0" w:space="0" w:color="auto"/>
        <w:right w:val="none" w:sz="0" w:space="0" w:color="auto"/>
      </w:divBdr>
      <w:divsChild>
        <w:div w:id="2102526225">
          <w:marLeft w:val="0"/>
          <w:marRight w:val="0"/>
          <w:marTop w:val="0"/>
          <w:marBottom w:val="0"/>
          <w:divBdr>
            <w:top w:val="none" w:sz="0" w:space="0" w:color="auto"/>
            <w:left w:val="none" w:sz="0" w:space="0" w:color="auto"/>
            <w:bottom w:val="none" w:sz="0" w:space="0" w:color="auto"/>
            <w:right w:val="none" w:sz="0" w:space="0" w:color="auto"/>
          </w:divBdr>
        </w:div>
        <w:div w:id="1760325960">
          <w:marLeft w:val="0"/>
          <w:marRight w:val="0"/>
          <w:marTop w:val="0"/>
          <w:marBottom w:val="0"/>
          <w:divBdr>
            <w:top w:val="none" w:sz="0" w:space="0" w:color="auto"/>
            <w:left w:val="none" w:sz="0" w:space="0" w:color="auto"/>
            <w:bottom w:val="none" w:sz="0" w:space="0" w:color="auto"/>
            <w:right w:val="none" w:sz="0" w:space="0" w:color="auto"/>
          </w:divBdr>
        </w:div>
        <w:div w:id="2004971631">
          <w:marLeft w:val="0"/>
          <w:marRight w:val="0"/>
          <w:marTop w:val="0"/>
          <w:marBottom w:val="0"/>
          <w:divBdr>
            <w:top w:val="none" w:sz="0" w:space="0" w:color="auto"/>
            <w:left w:val="none" w:sz="0" w:space="0" w:color="auto"/>
            <w:bottom w:val="none" w:sz="0" w:space="0" w:color="auto"/>
            <w:right w:val="none" w:sz="0" w:space="0" w:color="auto"/>
          </w:divBdr>
        </w:div>
        <w:div w:id="112943007">
          <w:marLeft w:val="0"/>
          <w:marRight w:val="0"/>
          <w:marTop w:val="0"/>
          <w:marBottom w:val="0"/>
          <w:divBdr>
            <w:top w:val="none" w:sz="0" w:space="0" w:color="auto"/>
            <w:left w:val="none" w:sz="0" w:space="0" w:color="auto"/>
            <w:bottom w:val="none" w:sz="0" w:space="0" w:color="auto"/>
            <w:right w:val="none" w:sz="0" w:space="0" w:color="auto"/>
          </w:divBdr>
        </w:div>
        <w:div w:id="38091230">
          <w:marLeft w:val="0"/>
          <w:marRight w:val="0"/>
          <w:marTop w:val="0"/>
          <w:marBottom w:val="0"/>
          <w:divBdr>
            <w:top w:val="none" w:sz="0" w:space="0" w:color="auto"/>
            <w:left w:val="none" w:sz="0" w:space="0" w:color="auto"/>
            <w:bottom w:val="none" w:sz="0" w:space="0" w:color="auto"/>
            <w:right w:val="none" w:sz="0" w:space="0" w:color="auto"/>
          </w:divBdr>
        </w:div>
        <w:div w:id="26177141">
          <w:marLeft w:val="0"/>
          <w:marRight w:val="0"/>
          <w:marTop w:val="0"/>
          <w:marBottom w:val="0"/>
          <w:divBdr>
            <w:top w:val="none" w:sz="0" w:space="0" w:color="auto"/>
            <w:left w:val="none" w:sz="0" w:space="0" w:color="auto"/>
            <w:bottom w:val="none" w:sz="0" w:space="0" w:color="auto"/>
            <w:right w:val="none" w:sz="0" w:space="0" w:color="auto"/>
          </w:divBdr>
        </w:div>
      </w:divsChild>
    </w:div>
    <w:div w:id="833758748">
      <w:bodyDiv w:val="1"/>
      <w:marLeft w:val="0"/>
      <w:marRight w:val="0"/>
      <w:marTop w:val="0"/>
      <w:marBottom w:val="0"/>
      <w:divBdr>
        <w:top w:val="none" w:sz="0" w:space="0" w:color="auto"/>
        <w:left w:val="none" w:sz="0" w:space="0" w:color="auto"/>
        <w:bottom w:val="none" w:sz="0" w:space="0" w:color="auto"/>
        <w:right w:val="none" w:sz="0" w:space="0" w:color="auto"/>
      </w:divBdr>
      <w:divsChild>
        <w:div w:id="612709669">
          <w:marLeft w:val="0"/>
          <w:marRight w:val="0"/>
          <w:marTop w:val="0"/>
          <w:marBottom w:val="0"/>
          <w:divBdr>
            <w:top w:val="none" w:sz="0" w:space="0" w:color="auto"/>
            <w:left w:val="none" w:sz="0" w:space="0" w:color="auto"/>
            <w:bottom w:val="none" w:sz="0" w:space="0" w:color="auto"/>
            <w:right w:val="none" w:sz="0" w:space="0" w:color="auto"/>
          </w:divBdr>
        </w:div>
        <w:div w:id="1377657264">
          <w:marLeft w:val="0"/>
          <w:marRight w:val="0"/>
          <w:marTop w:val="0"/>
          <w:marBottom w:val="0"/>
          <w:divBdr>
            <w:top w:val="none" w:sz="0" w:space="0" w:color="auto"/>
            <w:left w:val="none" w:sz="0" w:space="0" w:color="auto"/>
            <w:bottom w:val="none" w:sz="0" w:space="0" w:color="auto"/>
            <w:right w:val="none" w:sz="0" w:space="0" w:color="auto"/>
          </w:divBdr>
        </w:div>
        <w:div w:id="1252010994">
          <w:marLeft w:val="0"/>
          <w:marRight w:val="0"/>
          <w:marTop w:val="0"/>
          <w:marBottom w:val="0"/>
          <w:divBdr>
            <w:top w:val="none" w:sz="0" w:space="0" w:color="auto"/>
            <w:left w:val="none" w:sz="0" w:space="0" w:color="auto"/>
            <w:bottom w:val="none" w:sz="0" w:space="0" w:color="auto"/>
            <w:right w:val="none" w:sz="0" w:space="0" w:color="auto"/>
          </w:divBdr>
        </w:div>
        <w:div w:id="1720783247">
          <w:marLeft w:val="0"/>
          <w:marRight w:val="0"/>
          <w:marTop w:val="0"/>
          <w:marBottom w:val="0"/>
          <w:divBdr>
            <w:top w:val="none" w:sz="0" w:space="0" w:color="auto"/>
            <w:left w:val="none" w:sz="0" w:space="0" w:color="auto"/>
            <w:bottom w:val="none" w:sz="0" w:space="0" w:color="auto"/>
            <w:right w:val="none" w:sz="0" w:space="0" w:color="auto"/>
          </w:divBdr>
        </w:div>
      </w:divsChild>
    </w:div>
    <w:div w:id="869295793">
      <w:bodyDiv w:val="1"/>
      <w:marLeft w:val="0"/>
      <w:marRight w:val="0"/>
      <w:marTop w:val="0"/>
      <w:marBottom w:val="0"/>
      <w:divBdr>
        <w:top w:val="none" w:sz="0" w:space="0" w:color="auto"/>
        <w:left w:val="none" w:sz="0" w:space="0" w:color="auto"/>
        <w:bottom w:val="none" w:sz="0" w:space="0" w:color="auto"/>
        <w:right w:val="none" w:sz="0" w:space="0" w:color="auto"/>
      </w:divBdr>
      <w:divsChild>
        <w:div w:id="933443141">
          <w:marLeft w:val="0"/>
          <w:marRight w:val="0"/>
          <w:marTop w:val="0"/>
          <w:marBottom w:val="0"/>
          <w:divBdr>
            <w:top w:val="none" w:sz="0" w:space="0" w:color="auto"/>
            <w:left w:val="none" w:sz="0" w:space="0" w:color="auto"/>
            <w:bottom w:val="none" w:sz="0" w:space="0" w:color="auto"/>
            <w:right w:val="none" w:sz="0" w:space="0" w:color="auto"/>
          </w:divBdr>
        </w:div>
        <w:div w:id="53899247">
          <w:marLeft w:val="0"/>
          <w:marRight w:val="0"/>
          <w:marTop w:val="0"/>
          <w:marBottom w:val="0"/>
          <w:divBdr>
            <w:top w:val="none" w:sz="0" w:space="0" w:color="auto"/>
            <w:left w:val="none" w:sz="0" w:space="0" w:color="auto"/>
            <w:bottom w:val="none" w:sz="0" w:space="0" w:color="auto"/>
            <w:right w:val="none" w:sz="0" w:space="0" w:color="auto"/>
          </w:divBdr>
        </w:div>
        <w:div w:id="1588806230">
          <w:marLeft w:val="0"/>
          <w:marRight w:val="0"/>
          <w:marTop w:val="0"/>
          <w:marBottom w:val="0"/>
          <w:divBdr>
            <w:top w:val="none" w:sz="0" w:space="0" w:color="auto"/>
            <w:left w:val="none" w:sz="0" w:space="0" w:color="auto"/>
            <w:bottom w:val="none" w:sz="0" w:space="0" w:color="auto"/>
            <w:right w:val="none" w:sz="0" w:space="0" w:color="auto"/>
          </w:divBdr>
        </w:div>
        <w:div w:id="1978029598">
          <w:marLeft w:val="0"/>
          <w:marRight w:val="0"/>
          <w:marTop w:val="0"/>
          <w:marBottom w:val="0"/>
          <w:divBdr>
            <w:top w:val="none" w:sz="0" w:space="0" w:color="auto"/>
            <w:left w:val="none" w:sz="0" w:space="0" w:color="auto"/>
            <w:bottom w:val="none" w:sz="0" w:space="0" w:color="auto"/>
            <w:right w:val="none" w:sz="0" w:space="0" w:color="auto"/>
          </w:divBdr>
        </w:div>
        <w:div w:id="1816946623">
          <w:marLeft w:val="0"/>
          <w:marRight w:val="0"/>
          <w:marTop w:val="0"/>
          <w:marBottom w:val="0"/>
          <w:divBdr>
            <w:top w:val="none" w:sz="0" w:space="0" w:color="auto"/>
            <w:left w:val="none" w:sz="0" w:space="0" w:color="auto"/>
            <w:bottom w:val="none" w:sz="0" w:space="0" w:color="auto"/>
            <w:right w:val="none" w:sz="0" w:space="0" w:color="auto"/>
          </w:divBdr>
        </w:div>
      </w:divsChild>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 w:id="976641042">
      <w:bodyDiv w:val="1"/>
      <w:marLeft w:val="0"/>
      <w:marRight w:val="0"/>
      <w:marTop w:val="0"/>
      <w:marBottom w:val="0"/>
      <w:divBdr>
        <w:top w:val="none" w:sz="0" w:space="0" w:color="auto"/>
        <w:left w:val="none" w:sz="0" w:space="0" w:color="auto"/>
        <w:bottom w:val="none" w:sz="0" w:space="0" w:color="auto"/>
        <w:right w:val="none" w:sz="0" w:space="0" w:color="auto"/>
      </w:divBdr>
      <w:divsChild>
        <w:div w:id="298926369">
          <w:marLeft w:val="0"/>
          <w:marRight w:val="0"/>
          <w:marTop w:val="0"/>
          <w:marBottom w:val="0"/>
          <w:divBdr>
            <w:top w:val="none" w:sz="0" w:space="0" w:color="auto"/>
            <w:left w:val="none" w:sz="0" w:space="0" w:color="auto"/>
            <w:bottom w:val="none" w:sz="0" w:space="0" w:color="auto"/>
            <w:right w:val="none" w:sz="0" w:space="0" w:color="auto"/>
          </w:divBdr>
        </w:div>
        <w:div w:id="865798328">
          <w:marLeft w:val="0"/>
          <w:marRight w:val="0"/>
          <w:marTop w:val="0"/>
          <w:marBottom w:val="0"/>
          <w:divBdr>
            <w:top w:val="none" w:sz="0" w:space="0" w:color="auto"/>
            <w:left w:val="none" w:sz="0" w:space="0" w:color="auto"/>
            <w:bottom w:val="none" w:sz="0" w:space="0" w:color="auto"/>
            <w:right w:val="none" w:sz="0" w:space="0" w:color="auto"/>
          </w:divBdr>
        </w:div>
        <w:div w:id="2131586723">
          <w:marLeft w:val="0"/>
          <w:marRight w:val="0"/>
          <w:marTop w:val="0"/>
          <w:marBottom w:val="0"/>
          <w:divBdr>
            <w:top w:val="none" w:sz="0" w:space="0" w:color="auto"/>
            <w:left w:val="none" w:sz="0" w:space="0" w:color="auto"/>
            <w:bottom w:val="none" w:sz="0" w:space="0" w:color="auto"/>
            <w:right w:val="none" w:sz="0" w:space="0" w:color="auto"/>
          </w:divBdr>
        </w:div>
        <w:div w:id="2086294319">
          <w:marLeft w:val="0"/>
          <w:marRight w:val="0"/>
          <w:marTop w:val="0"/>
          <w:marBottom w:val="0"/>
          <w:divBdr>
            <w:top w:val="none" w:sz="0" w:space="0" w:color="auto"/>
            <w:left w:val="none" w:sz="0" w:space="0" w:color="auto"/>
            <w:bottom w:val="none" w:sz="0" w:space="0" w:color="auto"/>
            <w:right w:val="none" w:sz="0" w:space="0" w:color="auto"/>
          </w:divBdr>
        </w:div>
        <w:div w:id="1433282573">
          <w:marLeft w:val="0"/>
          <w:marRight w:val="0"/>
          <w:marTop w:val="0"/>
          <w:marBottom w:val="0"/>
          <w:divBdr>
            <w:top w:val="none" w:sz="0" w:space="0" w:color="auto"/>
            <w:left w:val="none" w:sz="0" w:space="0" w:color="auto"/>
            <w:bottom w:val="none" w:sz="0" w:space="0" w:color="auto"/>
            <w:right w:val="none" w:sz="0" w:space="0" w:color="auto"/>
          </w:divBdr>
        </w:div>
        <w:div w:id="355934039">
          <w:marLeft w:val="0"/>
          <w:marRight w:val="0"/>
          <w:marTop w:val="0"/>
          <w:marBottom w:val="0"/>
          <w:divBdr>
            <w:top w:val="none" w:sz="0" w:space="0" w:color="auto"/>
            <w:left w:val="none" w:sz="0" w:space="0" w:color="auto"/>
            <w:bottom w:val="none" w:sz="0" w:space="0" w:color="auto"/>
            <w:right w:val="none" w:sz="0" w:space="0" w:color="auto"/>
          </w:divBdr>
        </w:div>
        <w:div w:id="1418358381">
          <w:marLeft w:val="0"/>
          <w:marRight w:val="0"/>
          <w:marTop w:val="0"/>
          <w:marBottom w:val="0"/>
          <w:divBdr>
            <w:top w:val="none" w:sz="0" w:space="0" w:color="auto"/>
            <w:left w:val="none" w:sz="0" w:space="0" w:color="auto"/>
            <w:bottom w:val="none" w:sz="0" w:space="0" w:color="auto"/>
            <w:right w:val="none" w:sz="0" w:space="0" w:color="auto"/>
          </w:divBdr>
        </w:div>
        <w:div w:id="2132895325">
          <w:marLeft w:val="0"/>
          <w:marRight w:val="0"/>
          <w:marTop w:val="0"/>
          <w:marBottom w:val="0"/>
          <w:divBdr>
            <w:top w:val="none" w:sz="0" w:space="0" w:color="auto"/>
            <w:left w:val="none" w:sz="0" w:space="0" w:color="auto"/>
            <w:bottom w:val="none" w:sz="0" w:space="0" w:color="auto"/>
            <w:right w:val="none" w:sz="0" w:space="0" w:color="auto"/>
          </w:divBdr>
        </w:div>
        <w:div w:id="806897226">
          <w:marLeft w:val="0"/>
          <w:marRight w:val="0"/>
          <w:marTop w:val="0"/>
          <w:marBottom w:val="0"/>
          <w:divBdr>
            <w:top w:val="none" w:sz="0" w:space="0" w:color="auto"/>
            <w:left w:val="none" w:sz="0" w:space="0" w:color="auto"/>
            <w:bottom w:val="none" w:sz="0" w:space="0" w:color="auto"/>
            <w:right w:val="none" w:sz="0" w:space="0" w:color="auto"/>
          </w:divBdr>
        </w:div>
        <w:div w:id="364403566">
          <w:marLeft w:val="0"/>
          <w:marRight w:val="0"/>
          <w:marTop w:val="0"/>
          <w:marBottom w:val="0"/>
          <w:divBdr>
            <w:top w:val="none" w:sz="0" w:space="0" w:color="auto"/>
            <w:left w:val="none" w:sz="0" w:space="0" w:color="auto"/>
            <w:bottom w:val="none" w:sz="0" w:space="0" w:color="auto"/>
            <w:right w:val="none" w:sz="0" w:space="0" w:color="auto"/>
          </w:divBdr>
        </w:div>
      </w:divsChild>
    </w:div>
    <w:div w:id="9882434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404">
          <w:marLeft w:val="0"/>
          <w:marRight w:val="0"/>
          <w:marTop w:val="0"/>
          <w:marBottom w:val="0"/>
          <w:divBdr>
            <w:top w:val="none" w:sz="0" w:space="0" w:color="auto"/>
            <w:left w:val="none" w:sz="0" w:space="0" w:color="auto"/>
            <w:bottom w:val="none" w:sz="0" w:space="0" w:color="auto"/>
            <w:right w:val="none" w:sz="0" w:space="0" w:color="auto"/>
          </w:divBdr>
        </w:div>
        <w:div w:id="1106774472">
          <w:marLeft w:val="0"/>
          <w:marRight w:val="0"/>
          <w:marTop w:val="0"/>
          <w:marBottom w:val="0"/>
          <w:divBdr>
            <w:top w:val="none" w:sz="0" w:space="0" w:color="auto"/>
            <w:left w:val="none" w:sz="0" w:space="0" w:color="auto"/>
            <w:bottom w:val="none" w:sz="0" w:space="0" w:color="auto"/>
            <w:right w:val="none" w:sz="0" w:space="0" w:color="auto"/>
          </w:divBdr>
        </w:div>
        <w:div w:id="1156454728">
          <w:marLeft w:val="0"/>
          <w:marRight w:val="0"/>
          <w:marTop w:val="0"/>
          <w:marBottom w:val="0"/>
          <w:divBdr>
            <w:top w:val="none" w:sz="0" w:space="0" w:color="auto"/>
            <w:left w:val="none" w:sz="0" w:space="0" w:color="auto"/>
            <w:bottom w:val="none" w:sz="0" w:space="0" w:color="auto"/>
            <w:right w:val="none" w:sz="0" w:space="0" w:color="auto"/>
          </w:divBdr>
        </w:div>
        <w:div w:id="1743142281">
          <w:marLeft w:val="0"/>
          <w:marRight w:val="0"/>
          <w:marTop w:val="0"/>
          <w:marBottom w:val="0"/>
          <w:divBdr>
            <w:top w:val="none" w:sz="0" w:space="0" w:color="auto"/>
            <w:left w:val="none" w:sz="0" w:space="0" w:color="auto"/>
            <w:bottom w:val="none" w:sz="0" w:space="0" w:color="auto"/>
            <w:right w:val="none" w:sz="0" w:space="0" w:color="auto"/>
          </w:divBdr>
        </w:div>
        <w:div w:id="1176573703">
          <w:marLeft w:val="0"/>
          <w:marRight w:val="0"/>
          <w:marTop w:val="0"/>
          <w:marBottom w:val="0"/>
          <w:divBdr>
            <w:top w:val="none" w:sz="0" w:space="0" w:color="auto"/>
            <w:left w:val="none" w:sz="0" w:space="0" w:color="auto"/>
            <w:bottom w:val="none" w:sz="0" w:space="0" w:color="auto"/>
            <w:right w:val="none" w:sz="0" w:space="0" w:color="auto"/>
          </w:divBdr>
        </w:div>
        <w:div w:id="1710762912">
          <w:marLeft w:val="0"/>
          <w:marRight w:val="0"/>
          <w:marTop w:val="0"/>
          <w:marBottom w:val="0"/>
          <w:divBdr>
            <w:top w:val="none" w:sz="0" w:space="0" w:color="auto"/>
            <w:left w:val="none" w:sz="0" w:space="0" w:color="auto"/>
            <w:bottom w:val="none" w:sz="0" w:space="0" w:color="auto"/>
            <w:right w:val="none" w:sz="0" w:space="0" w:color="auto"/>
          </w:divBdr>
        </w:div>
      </w:divsChild>
    </w:div>
    <w:div w:id="1153524667">
      <w:bodyDiv w:val="1"/>
      <w:marLeft w:val="0"/>
      <w:marRight w:val="0"/>
      <w:marTop w:val="0"/>
      <w:marBottom w:val="0"/>
      <w:divBdr>
        <w:top w:val="none" w:sz="0" w:space="0" w:color="auto"/>
        <w:left w:val="none" w:sz="0" w:space="0" w:color="auto"/>
        <w:bottom w:val="none" w:sz="0" w:space="0" w:color="auto"/>
        <w:right w:val="none" w:sz="0" w:space="0" w:color="auto"/>
      </w:divBdr>
    </w:div>
    <w:div w:id="1342970375">
      <w:bodyDiv w:val="1"/>
      <w:marLeft w:val="0"/>
      <w:marRight w:val="0"/>
      <w:marTop w:val="0"/>
      <w:marBottom w:val="0"/>
      <w:divBdr>
        <w:top w:val="none" w:sz="0" w:space="0" w:color="auto"/>
        <w:left w:val="none" w:sz="0" w:space="0" w:color="auto"/>
        <w:bottom w:val="none" w:sz="0" w:space="0" w:color="auto"/>
        <w:right w:val="none" w:sz="0" w:space="0" w:color="auto"/>
      </w:divBdr>
      <w:divsChild>
        <w:div w:id="4749717">
          <w:marLeft w:val="0"/>
          <w:marRight w:val="0"/>
          <w:marTop w:val="0"/>
          <w:marBottom w:val="0"/>
          <w:divBdr>
            <w:top w:val="none" w:sz="0" w:space="0" w:color="auto"/>
            <w:left w:val="none" w:sz="0" w:space="0" w:color="auto"/>
            <w:bottom w:val="none" w:sz="0" w:space="0" w:color="auto"/>
            <w:right w:val="none" w:sz="0" w:space="0" w:color="auto"/>
          </w:divBdr>
        </w:div>
        <w:div w:id="1691642476">
          <w:marLeft w:val="0"/>
          <w:marRight w:val="0"/>
          <w:marTop w:val="0"/>
          <w:marBottom w:val="0"/>
          <w:divBdr>
            <w:top w:val="none" w:sz="0" w:space="0" w:color="auto"/>
            <w:left w:val="none" w:sz="0" w:space="0" w:color="auto"/>
            <w:bottom w:val="none" w:sz="0" w:space="0" w:color="auto"/>
            <w:right w:val="none" w:sz="0" w:space="0" w:color="auto"/>
          </w:divBdr>
        </w:div>
        <w:div w:id="1574966759">
          <w:marLeft w:val="0"/>
          <w:marRight w:val="0"/>
          <w:marTop w:val="0"/>
          <w:marBottom w:val="0"/>
          <w:divBdr>
            <w:top w:val="none" w:sz="0" w:space="0" w:color="auto"/>
            <w:left w:val="none" w:sz="0" w:space="0" w:color="auto"/>
            <w:bottom w:val="none" w:sz="0" w:space="0" w:color="auto"/>
            <w:right w:val="none" w:sz="0" w:space="0" w:color="auto"/>
          </w:divBdr>
        </w:div>
        <w:div w:id="1425609348">
          <w:marLeft w:val="0"/>
          <w:marRight w:val="0"/>
          <w:marTop w:val="0"/>
          <w:marBottom w:val="0"/>
          <w:divBdr>
            <w:top w:val="none" w:sz="0" w:space="0" w:color="auto"/>
            <w:left w:val="none" w:sz="0" w:space="0" w:color="auto"/>
            <w:bottom w:val="none" w:sz="0" w:space="0" w:color="auto"/>
            <w:right w:val="none" w:sz="0" w:space="0" w:color="auto"/>
          </w:divBdr>
        </w:div>
        <w:div w:id="1320889076">
          <w:marLeft w:val="0"/>
          <w:marRight w:val="0"/>
          <w:marTop w:val="0"/>
          <w:marBottom w:val="0"/>
          <w:divBdr>
            <w:top w:val="none" w:sz="0" w:space="0" w:color="auto"/>
            <w:left w:val="none" w:sz="0" w:space="0" w:color="auto"/>
            <w:bottom w:val="none" w:sz="0" w:space="0" w:color="auto"/>
            <w:right w:val="none" w:sz="0" w:space="0" w:color="auto"/>
          </w:divBdr>
        </w:div>
        <w:div w:id="1913271709">
          <w:marLeft w:val="0"/>
          <w:marRight w:val="0"/>
          <w:marTop w:val="0"/>
          <w:marBottom w:val="0"/>
          <w:divBdr>
            <w:top w:val="none" w:sz="0" w:space="0" w:color="auto"/>
            <w:left w:val="none" w:sz="0" w:space="0" w:color="auto"/>
            <w:bottom w:val="none" w:sz="0" w:space="0" w:color="auto"/>
            <w:right w:val="none" w:sz="0" w:space="0" w:color="auto"/>
          </w:divBdr>
        </w:div>
      </w:divsChild>
    </w:div>
    <w:div w:id="1367871057">
      <w:bodyDiv w:val="1"/>
      <w:marLeft w:val="0"/>
      <w:marRight w:val="0"/>
      <w:marTop w:val="0"/>
      <w:marBottom w:val="0"/>
      <w:divBdr>
        <w:top w:val="none" w:sz="0" w:space="0" w:color="auto"/>
        <w:left w:val="none" w:sz="0" w:space="0" w:color="auto"/>
        <w:bottom w:val="none" w:sz="0" w:space="0" w:color="auto"/>
        <w:right w:val="none" w:sz="0" w:space="0" w:color="auto"/>
      </w:divBdr>
      <w:divsChild>
        <w:div w:id="2049721242">
          <w:marLeft w:val="0"/>
          <w:marRight w:val="0"/>
          <w:marTop w:val="0"/>
          <w:marBottom w:val="0"/>
          <w:divBdr>
            <w:top w:val="none" w:sz="0" w:space="0" w:color="auto"/>
            <w:left w:val="none" w:sz="0" w:space="0" w:color="auto"/>
            <w:bottom w:val="none" w:sz="0" w:space="0" w:color="auto"/>
            <w:right w:val="none" w:sz="0" w:space="0" w:color="auto"/>
          </w:divBdr>
        </w:div>
        <w:div w:id="108474255">
          <w:marLeft w:val="0"/>
          <w:marRight w:val="0"/>
          <w:marTop w:val="0"/>
          <w:marBottom w:val="0"/>
          <w:divBdr>
            <w:top w:val="none" w:sz="0" w:space="0" w:color="auto"/>
            <w:left w:val="none" w:sz="0" w:space="0" w:color="auto"/>
            <w:bottom w:val="none" w:sz="0" w:space="0" w:color="auto"/>
            <w:right w:val="none" w:sz="0" w:space="0" w:color="auto"/>
          </w:divBdr>
        </w:div>
        <w:div w:id="287052590">
          <w:marLeft w:val="0"/>
          <w:marRight w:val="0"/>
          <w:marTop w:val="0"/>
          <w:marBottom w:val="0"/>
          <w:divBdr>
            <w:top w:val="none" w:sz="0" w:space="0" w:color="auto"/>
            <w:left w:val="none" w:sz="0" w:space="0" w:color="auto"/>
            <w:bottom w:val="none" w:sz="0" w:space="0" w:color="auto"/>
            <w:right w:val="none" w:sz="0" w:space="0" w:color="auto"/>
          </w:divBdr>
        </w:div>
        <w:div w:id="1283222079">
          <w:marLeft w:val="0"/>
          <w:marRight w:val="0"/>
          <w:marTop w:val="0"/>
          <w:marBottom w:val="0"/>
          <w:divBdr>
            <w:top w:val="none" w:sz="0" w:space="0" w:color="auto"/>
            <w:left w:val="none" w:sz="0" w:space="0" w:color="auto"/>
            <w:bottom w:val="none" w:sz="0" w:space="0" w:color="auto"/>
            <w:right w:val="none" w:sz="0" w:space="0" w:color="auto"/>
          </w:divBdr>
        </w:div>
        <w:div w:id="572931519">
          <w:marLeft w:val="0"/>
          <w:marRight w:val="0"/>
          <w:marTop w:val="0"/>
          <w:marBottom w:val="0"/>
          <w:divBdr>
            <w:top w:val="none" w:sz="0" w:space="0" w:color="auto"/>
            <w:left w:val="none" w:sz="0" w:space="0" w:color="auto"/>
            <w:bottom w:val="none" w:sz="0" w:space="0" w:color="auto"/>
            <w:right w:val="none" w:sz="0" w:space="0" w:color="auto"/>
          </w:divBdr>
        </w:div>
      </w:divsChild>
    </w:div>
    <w:div w:id="1413772216">
      <w:bodyDiv w:val="1"/>
      <w:marLeft w:val="0"/>
      <w:marRight w:val="0"/>
      <w:marTop w:val="0"/>
      <w:marBottom w:val="0"/>
      <w:divBdr>
        <w:top w:val="none" w:sz="0" w:space="0" w:color="auto"/>
        <w:left w:val="none" w:sz="0" w:space="0" w:color="auto"/>
        <w:bottom w:val="none" w:sz="0" w:space="0" w:color="auto"/>
        <w:right w:val="none" w:sz="0" w:space="0" w:color="auto"/>
      </w:divBdr>
      <w:divsChild>
        <w:div w:id="2018075276">
          <w:marLeft w:val="0"/>
          <w:marRight w:val="0"/>
          <w:marTop w:val="0"/>
          <w:marBottom w:val="0"/>
          <w:divBdr>
            <w:top w:val="none" w:sz="0" w:space="0" w:color="auto"/>
            <w:left w:val="none" w:sz="0" w:space="0" w:color="auto"/>
            <w:bottom w:val="none" w:sz="0" w:space="0" w:color="auto"/>
            <w:right w:val="none" w:sz="0" w:space="0" w:color="auto"/>
          </w:divBdr>
        </w:div>
        <w:div w:id="828247344">
          <w:marLeft w:val="0"/>
          <w:marRight w:val="0"/>
          <w:marTop w:val="0"/>
          <w:marBottom w:val="0"/>
          <w:divBdr>
            <w:top w:val="none" w:sz="0" w:space="0" w:color="auto"/>
            <w:left w:val="none" w:sz="0" w:space="0" w:color="auto"/>
            <w:bottom w:val="none" w:sz="0" w:space="0" w:color="auto"/>
            <w:right w:val="none" w:sz="0" w:space="0" w:color="auto"/>
          </w:divBdr>
        </w:div>
        <w:div w:id="2009288841">
          <w:marLeft w:val="0"/>
          <w:marRight w:val="0"/>
          <w:marTop w:val="0"/>
          <w:marBottom w:val="0"/>
          <w:divBdr>
            <w:top w:val="none" w:sz="0" w:space="0" w:color="auto"/>
            <w:left w:val="none" w:sz="0" w:space="0" w:color="auto"/>
            <w:bottom w:val="none" w:sz="0" w:space="0" w:color="auto"/>
            <w:right w:val="none" w:sz="0" w:space="0" w:color="auto"/>
          </w:divBdr>
        </w:div>
        <w:div w:id="889268798">
          <w:marLeft w:val="0"/>
          <w:marRight w:val="0"/>
          <w:marTop w:val="0"/>
          <w:marBottom w:val="0"/>
          <w:divBdr>
            <w:top w:val="none" w:sz="0" w:space="0" w:color="auto"/>
            <w:left w:val="none" w:sz="0" w:space="0" w:color="auto"/>
            <w:bottom w:val="none" w:sz="0" w:space="0" w:color="auto"/>
            <w:right w:val="none" w:sz="0" w:space="0" w:color="auto"/>
          </w:divBdr>
        </w:div>
        <w:div w:id="657196209">
          <w:marLeft w:val="0"/>
          <w:marRight w:val="0"/>
          <w:marTop w:val="0"/>
          <w:marBottom w:val="0"/>
          <w:divBdr>
            <w:top w:val="none" w:sz="0" w:space="0" w:color="auto"/>
            <w:left w:val="none" w:sz="0" w:space="0" w:color="auto"/>
            <w:bottom w:val="none" w:sz="0" w:space="0" w:color="auto"/>
            <w:right w:val="none" w:sz="0" w:space="0" w:color="auto"/>
          </w:divBdr>
        </w:div>
        <w:div w:id="2120296084">
          <w:marLeft w:val="0"/>
          <w:marRight w:val="0"/>
          <w:marTop w:val="0"/>
          <w:marBottom w:val="0"/>
          <w:divBdr>
            <w:top w:val="none" w:sz="0" w:space="0" w:color="auto"/>
            <w:left w:val="none" w:sz="0" w:space="0" w:color="auto"/>
            <w:bottom w:val="none" w:sz="0" w:space="0" w:color="auto"/>
            <w:right w:val="none" w:sz="0" w:space="0" w:color="auto"/>
          </w:divBdr>
        </w:div>
        <w:div w:id="369188017">
          <w:marLeft w:val="0"/>
          <w:marRight w:val="0"/>
          <w:marTop w:val="0"/>
          <w:marBottom w:val="0"/>
          <w:divBdr>
            <w:top w:val="none" w:sz="0" w:space="0" w:color="auto"/>
            <w:left w:val="none" w:sz="0" w:space="0" w:color="auto"/>
            <w:bottom w:val="none" w:sz="0" w:space="0" w:color="auto"/>
            <w:right w:val="none" w:sz="0" w:space="0" w:color="auto"/>
          </w:divBdr>
        </w:div>
        <w:div w:id="418791173">
          <w:marLeft w:val="0"/>
          <w:marRight w:val="0"/>
          <w:marTop w:val="0"/>
          <w:marBottom w:val="0"/>
          <w:divBdr>
            <w:top w:val="none" w:sz="0" w:space="0" w:color="auto"/>
            <w:left w:val="none" w:sz="0" w:space="0" w:color="auto"/>
            <w:bottom w:val="none" w:sz="0" w:space="0" w:color="auto"/>
            <w:right w:val="none" w:sz="0" w:space="0" w:color="auto"/>
          </w:divBdr>
        </w:div>
        <w:div w:id="1068727452">
          <w:marLeft w:val="0"/>
          <w:marRight w:val="0"/>
          <w:marTop w:val="0"/>
          <w:marBottom w:val="0"/>
          <w:divBdr>
            <w:top w:val="none" w:sz="0" w:space="0" w:color="auto"/>
            <w:left w:val="none" w:sz="0" w:space="0" w:color="auto"/>
            <w:bottom w:val="none" w:sz="0" w:space="0" w:color="auto"/>
            <w:right w:val="none" w:sz="0" w:space="0" w:color="auto"/>
          </w:divBdr>
        </w:div>
        <w:div w:id="555899572">
          <w:marLeft w:val="0"/>
          <w:marRight w:val="0"/>
          <w:marTop w:val="0"/>
          <w:marBottom w:val="0"/>
          <w:divBdr>
            <w:top w:val="none" w:sz="0" w:space="0" w:color="auto"/>
            <w:left w:val="none" w:sz="0" w:space="0" w:color="auto"/>
            <w:bottom w:val="none" w:sz="0" w:space="0" w:color="auto"/>
            <w:right w:val="none" w:sz="0" w:space="0" w:color="auto"/>
          </w:divBdr>
        </w:div>
      </w:divsChild>
    </w:div>
    <w:div w:id="1479683436">
      <w:bodyDiv w:val="1"/>
      <w:marLeft w:val="0"/>
      <w:marRight w:val="0"/>
      <w:marTop w:val="0"/>
      <w:marBottom w:val="0"/>
      <w:divBdr>
        <w:top w:val="none" w:sz="0" w:space="0" w:color="auto"/>
        <w:left w:val="none" w:sz="0" w:space="0" w:color="auto"/>
        <w:bottom w:val="none" w:sz="0" w:space="0" w:color="auto"/>
        <w:right w:val="none" w:sz="0" w:space="0" w:color="auto"/>
      </w:divBdr>
      <w:divsChild>
        <w:div w:id="2111467485">
          <w:marLeft w:val="0"/>
          <w:marRight w:val="0"/>
          <w:marTop w:val="0"/>
          <w:marBottom w:val="0"/>
          <w:divBdr>
            <w:top w:val="none" w:sz="0" w:space="0" w:color="auto"/>
            <w:left w:val="none" w:sz="0" w:space="0" w:color="auto"/>
            <w:bottom w:val="none" w:sz="0" w:space="0" w:color="auto"/>
            <w:right w:val="none" w:sz="0" w:space="0" w:color="auto"/>
          </w:divBdr>
        </w:div>
        <w:div w:id="700470322">
          <w:marLeft w:val="0"/>
          <w:marRight w:val="0"/>
          <w:marTop w:val="0"/>
          <w:marBottom w:val="0"/>
          <w:divBdr>
            <w:top w:val="none" w:sz="0" w:space="0" w:color="auto"/>
            <w:left w:val="none" w:sz="0" w:space="0" w:color="auto"/>
            <w:bottom w:val="none" w:sz="0" w:space="0" w:color="auto"/>
            <w:right w:val="none" w:sz="0" w:space="0" w:color="auto"/>
          </w:divBdr>
        </w:div>
        <w:div w:id="632247928">
          <w:marLeft w:val="0"/>
          <w:marRight w:val="0"/>
          <w:marTop w:val="0"/>
          <w:marBottom w:val="0"/>
          <w:divBdr>
            <w:top w:val="none" w:sz="0" w:space="0" w:color="auto"/>
            <w:left w:val="none" w:sz="0" w:space="0" w:color="auto"/>
            <w:bottom w:val="none" w:sz="0" w:space="0" w:color="auto"/>
            <w:right w:val="none" w:sz="0" w:space="0" w:color="auto"/>
          </w:divBdr>
        </w:div>
        <w:div w:id="1434325236">
          <w:marLeft w:val="0"/>
          <w:marRight w:val="0"/>
          <w:marTop w:val="0"/>
          <w:marBottom w:val="0"/>
          <w:divBdr>
            <w:top w:val="none" w:sz="0" w:space="0" w:color="auto"/>
            <w:left w:val="none" w:sz="0" w:space="0" w:color="auto"/>
            <w:bottom w:val="none" w:sz="0" w:space="0" w:color="auto"/>
            <w:right w:val="none" w:sz="0" w:space="0" w:color="auto"/>
          </w:divBdr>
        </w:div>
        <w:div w:id="1847673628">
          <w:marLeft w:val="0"/>
          <w:marRight w:val="0"/>
          <w:marTop w:val="0"/>
          <w:marBottom w:val="0"/>
          <w:divBdr>
            <w:top w:val="none" w:sz="0" w:space="0" w:color="auto"/>
            <w:left w:val="none" w:sz="0" w:space="0" w:color="auto"/>
            <w:bottom w:val="none" w:sz="0" w:space="0" w:color="auto"/>
            <w:right w:val="none" w:sz="0" w:space="0" w:color="auto"/>
          </w:divBdr>
        </w:div>
        <w:div w:id="614825681">
          <w:marLeft w:val="0"/>
          <w:marRight w:val="0"/>
          <w:marTop w:val="0"/>
          <w:marBottom w:val="0"/>
          <w:divBdr>
            <w:top w:val="none" w:sz="0" w:space="0" w:color="auto"/>
            <w:left w:val="none" w:sz="0" w:space="0" w:color="auto"/>
            <w:bottom w:val="none" w:sz="0" w:space="0" w:color="auto"/>
            <w:right w:val="none" w:sz="0" w:space="0" w:color="auto"/>
          </w:divBdr>
        </w:div>
        <w:div w:id="1159888713">
          <w:marLeft w:val="0"/>
          <w:marRight w:val="0"/>
          <w:marTop w:val="0"/>
          <w:marBottom w:val="0"/>
          <w:divBdr>
            <w:top w:val="none" w:sz="0" w:space="0" w:color="auto"/>
            <w:left w:val="none" w:sz="0" w:space="0" w:color="auto"/>
            <w:bottom w:val="none" w:sz="0" w:space="0" w:color="auto"/>
            <w:right w:val="none" w:sz="0" w:space="0" w:color="auto"/>
          </w:divBdr>
        </w:div>
        <w:div w:id="1127351451">
          <w:marLeft w:val="0"/>
          <w:marRight w:val="0"/>
          <w:marTop w:val="0"/>
          <w:marBottom w:val="0"/>
          <w:divBdr>
            <w:top w:val="none" w:sz="0" w:space="0" w:color="auto"/>
            <w:left w:val="none" w:sz="0" w:space="0" w:color="auto"/>
            <w:bottom w:val="none" w:sz="0" w:space="0" w:color="auto"/>
            <w:right w:val="none" w:sz="0" w:space="0" w:color="auto"/>
          </w:divBdr>
        </w:div>
        <w:div w:id="951322116">
          <w:marLeft w:val="0"/>
          <w:marRight w:val="0"/>
          <w:marTop w:val="0"/>
          <w:marBottom w:val="0"/>
          <w:divBdr>
            <w:top w:val="none" w:sz="0" w:space="0" w:color="auto"/>
            <w:left w:val="none" w:sz="0" w:space="0" w:color="auto"/>
            <w:bottom w:val="none" w:sz="0" w:space="0" w:color="auto"/>
            <w:right w:val="none" w:sz="0" w:space="0" w:color="auto"/>
          </w:divBdr>
        </w:div>
      </w:divsChild>
    </w:div>
    <w:div w:id="1493596362">
      <w:bodyDiv w:val="1"/>
      <w:marLeft w:val="0"/>
      <w:marRight w:val="0"/>
      <w:marTop w:val="0"/>
      <w:marBottom w:val="0"/>
      <w:divBdr>
        <w:top w:val="none" w:sz="0" w:space="0" w:color="auto"/>
        <w:left w:val="none" w:sz="0" w:space="0" w:color="auto"/>
        <w:bottom w:val="none" w:sz="0" w:space="0" w:color="auto"/>
        <w:right w:val="none" w:sz="0" w:space="0" w:color="auto"/>
      </w:divBdr>
      <w:divsChild>
        <w:div w:id="58141280">
          <w:marLeft w:val="0"/>
          <w:marRight w:val="0"/>
          <w:marTop w:val="0"/>
          <w:marBottom w:val="0"/>
          <w:divBdr>
            <w:top w:val="none" w:sz="0" w:space="0" w:color="auto"/>
            <w:left w:val="none" w:sz="0" w:space="0" w:color="auto"/>
            <w:bottom w:val="none" w:sz="0" w:space="0" w:color="auto"/>
            <w:right w:val="none" w:sz="0" w:space="0" w:color="auto"/>
          </w:divBdr>
          <w:divsChild>
            <w:div w:id="1411928510">
              <w:marLeft w:val="0"/>
              <w:marRight w:val="0"/>
              <w:marTop w:val="0"/>
              <w:marBottom w:val="0"/>
              <w:divBdr>
                <w:top w:val="none" w:sz="0" w:space="0" w:color="auto"/>
                <w:left w:val="none" w:sz="0" w:space="0" w:color="auto"/>
                <w:bottom w:val="none" w:sz="0" w:space="0" w:color="auto"/>
                <w:right w:val="none" w:sz="0" w:space="0" w:color="auto"/>
              </w:divBdr>
            </w:div>
          </w:divsChild>
        </w:div>
        <w:div w:id="358894108">
          <w:marLeft w:val="0"/>
          <w:marRight w:val="0"/>
          <w:marTop w:val="0"/>
          <w:marBottom w:val="0"/>
          <w:divBdr>
            <w:top w:val="none" w:sz="0" w:space="0" w:color="auto"/>
            <w:left w:val="none" w:sz="0" w:space="0" w:color="auto"/>
            <w:bottom w:val="none" w:sz="0" w:space="0" w:color="auto"/>
            <w:right w:val="none" w:sz="0" w:space="0" w:color="auto"/>
          </w:divBdr>
        </w:div>
        <w:div w:id="669793653">
          <w:marLeft w:val="0"/>
          <w:marRight w:val="0"/>
          <w:marTop w:val="0"/>
          <w:marBottom w:val="0"/>
          <w:divBdr>
            <w:top w:val="none" w:sz="0" w:space="0" w:color="auto"/>
            <w:left w:val="none" w:sz="0" w:space="0" w:color="auto"/>
            <w:bottom w:val="none" w:sz="0" w:space="0" w:color="auto"/>
            <w:right w:val="none" w:sz="0" w:space="0" w:color="auto"/>
          </w:divBdr>
          <w:divsChild>
            <w:div w:id="280576793">
              <w:marLeft w:val="0"/>
              <w:marRight w:val="0"/>
              <w:marTop w:val="0"/>
              <w:marBottom w:val="0"/>
              <w:divBdr>
                <w:top w:val="none" w:sz="0" w:space="0" w:color="auto"/>
                <w:left w:val="none" w:sz="0" w:space="0" w:color="auto"/>
                <w:bottom w:val="none" w:sz="0" w:space="0" w:color="auto"/>
                <w:right w:val="none" w:sz="0" w:space="0" w:color="auto"/>
              </w:divBdr>
            </w:div>
          </w:divsChild>
        </w:div>
        <w:div w:id="734545892">
          <w:marLeft w:val="0"/>
          <w:marRight w:val="0"/>
          <w:marTop w:val="0"/>
          <w:marBottom w:val="0"/>
          <w:divBdr>
            <w:top w:val="none" w:sz="0" w:space="0" w:color="auto"/>
            <w:left w:val="none" w:sz="0" w:space="0" w:color="auto"/>
            <w:bottom w:val="none" w:sz="0" w:space="0" w:color="auto"/>
            <w:right w:val="none" w:sz="0" w:space="0" w:color="auto"/>
          </w:divBdr>
        </w:div>
        <w:div w:id="1140077342">
          <w:marLeft w:val="0"/>
          <w:marRight w:val="0"/>
          <w:marTop w:val="0"/>
          <w:marBottom w:val="0"/>
          <w:divBdr>
            <w:top w:val="none" w:sz="0" w:space="0" w:color="auto"/>
            <w:left w:val="none" w:sz="0" w:space="0" w:color="auto"/>
            <w:bottom w:val="none" w:sz="0" w:space="0" w:color="auto"/>
            <w:right w:val="none" w:sz="0" w:space="0" w:color="auto"/>
          </w:divBdr>
        </w:div>
        <w:div w:id="1146706769">
          <w:marLeft w:val="0"/>
          <w:marRight w:val="0"/>
          <w:marTop w:val="0"/>
          <w:marBottom w:val="0"/>
          <w:divBdr>
            <w:top w:val="none" w:sz="0" w:space="0" w:color="auto"/>
            <w:left w:val="none" w:sz="0" w:space="0" w:color="auto"/>
            <w:bottom w:val="none" w:sz="0" w:space="0" w:color="auto"/>
            <w:right w:val="none" w:sz="0" w:space="0" w:color="auto"/>
          </w:divBdr>
        </w:div>
        <w:div w:id="1190947139">
          <w:marLeft w:val="0"/>
          <w:marRight w:val="0"/>
          <w:marTop w:val="0"/>
          <w:marBottom w:val="0"/>
          <w:divBdr>
            <w:top w:val="none" w:sz="0" w:space="0" w:color="auto"/>
            <w:left w:val="none" w:sz="0" w:space="0" w:color="auto"/>
            <w:bottom w:val="none" w:sz="0" w:space="0" w:color="auto"/>
            <w:right w:val="none" w:sz="0" w:space="0" w:color="auto"/>
          </w:divBdr>
        </w:div>
        <w:div w:id="1227759801">
          <w:marLeft w:val="0"/>
          <w:marRight w:val="0"/>
          <w:marTop w:val="0"/>
          <w:marBottom w:val="0"/>
          <w:divBdr>
            <w:top w:val="none" w:sz="0" w:space="0" w:color="auto"/>
            <w:left w:val="none" w:sz="0" w:space="0" w:color="auto"/>
            <w:bottom w:val="none" w:sz="0" w:space="0" w:color="auto"/>
            <w:right w:val="none" w:sz="0" w:space="0" w:color="auto"/>
          </w:divBdr>
        </w:div>
        <w:div w:id="1908807944">
          <w:marLeft w:val="0"/>
          <w:marRight w:val="0"/>
          <w:marTop w:val="0"/>
          <w:marBottom w:val="0"/>
          <w:divBdr>
            <w:top w:val="none" w:sz="0" w:space="0" w:color="auto"/>
            <w:left w:val="none" w:sz="0" w:space="0" w:color="auto"/>
            <w:bottom w:val="none" w:sz="0" w:space="0" w:color="auto"/>
            <w:right w:val="none" w:sz="0" w:space="0" w:color="auto"/>
          </w:divBdr>
        </w:div>
      </w:divsChild>
    </w:div>
    <w:div w:id="1537505491">
      <w:bodyDiv w:val="1"/>
      <w:marLeft w:val="0"/>
      <w:marRight w:val="0"/>
      <w:marTop w:val="0"/>
      <w:marBottom w:val="0"/>
      <w:divBdr>
        <w:top w:val="none" w:sz="0" w:space="0" w:color="auto"/>
        <w:left w:val="none" w:sz="0" w:space="0" w:color="auto"/>
        <w:bottom w:val="none" w:sz="0" w:space="0" w:color="auto"/>
        <w:right w:val="none" w:sz="0" w:space="0" w:color="auto"/>
      </w:divBdr>
      <w:divsChild>
        <w:div w:id="1153595789">
          <w:marLeft w:val="0"/>
          <w:marRight w:val="0"/>
          <w:marTop w:val="0"/>
          <w:marBottom w:val="0"/>
          <w:divBdr>
            <w:top w:val="none" w:sz="0" w:space="0" w:color="auto"/>
            <w:left w:val="none" w:sz="0" w:space="0" w:color="auto"/>
            <w:bottom w:val="none" w:sz="0" w:space="0" w:color="auto"/>
            <w:right w:val="none" w:sz="0" w:space="0" w:color="auto"/>
          </w:divBdr>
        </w:div>
        <w:div w:id="982155165">
          <w:marLeft w:val="0"/>
          <w:marRight w:val="0"/>
          <w:marTop w:val="0"/>
          <w:marBottom w:val="0"/>
          <w:divBdr>
            <w:top w:val="none" w:sz="0" w:space="0" w:color="auto"/>
            <w:left w:val="none" w:sz="0" w:space="0" w:color="auto"/>
            <w:bottom w:val="none" w:sz="0" w:space="0" w:color="auto"/>
            <w:right w:val="none" w:sz="0" w:space="0" w:color="auto"/>
          </w:divBdr>
        </w:div>
        <w:div w:id="1585872739">
          <w:marLeft w:val="0"/>
          <w:marRight w:val="0"/>
          <w:marTop w:val="0"/>
          <w:marBottom w:val="0"/>
          <w:divBdr>
            <w:top w:val="none" w:sz="0" w:space="0" w:color="auto"/>
            <w:left w:val="none" w:sz="0" w:space="0" w:color="auto"/>
            <w:bottom w:val="none" w:sz="0" w:space="0" w:color="auto"/>
            <w:right w:val="none" w:sz="0" w:space="0" w:color="auto"/>
          </w:divBdr>
        </w:div>
        <w:div w:id="935674265">
          <w:marLeft w:val="0"/>
          <w:marRight w:val="0"/>
          <w:marTop w:val="0"/>
          <w:marBottom w:val="0"/>
          <w:divBdr>
            <w:top w:val="none" w:sz="0" w:space="0" w:color="auto"/>
            <w:left w:val="none" w:sz="0" w:space="0" w:color="auto"/>
            <w:bottom w:val="none" w:sz="0" w:space="0" w:color="auto"/>
            <w:right w:val="none" w:sz="0" w:space="0" w:color="auto"/>
          </w:divBdr>
        </w:div>
        <w:div w:id="949556892">
          <w:marLeft w:val="0"/>
          <w:marRight w:val="0"/>
          <w:marTop w:val="0"/>
          <w:marBottom w:val="0"/>
          <w:divBdr>
            <w:top w:val="none" w:sz="0" w:space="0" w:color="auto"/>
            <w:left w:val="none" w:sz="0" w:space="0" w:color="auto"/>
            <w:bottom w:val="none" w:sz="0" w:space="0" w:color="auto"/>
            <w:right w:val="none" w:sz="0" w:space="0" w:color="auto"/>
          </w:divBdr>
        </w:div>
        <w:div w:id="1786079370">
          <w:marLeft w:val="0"/>
          <w:marRight w:val="0"/>
          <w:marTop w:val="0"/>
          <w:marBottom w:val="0"/>
          <w:divBdr>
            <w:top w:val="none" w:sz="0" w:space="0" w:color="auto"/>
            <w:left w:val="none" w:sz="0" w:space="0" w:color="auto"/>
            <w:bottom w:val="none" w:sz="0" w:space="0" w:color="auto"/>
            <w:right w:val="none" w:sz="0" w:space="0" w:color="auto"/>
          </w:divBdr>
        </w:div>
        <w:div w:id="715473196">
          <w:marLeft w:val="0"/>
          <w:marRight w:val="0"/>
          <w:marTop w:val="0"/>
          <w:marBottom w:val="0"/>
          <w:divBdr>
            <w:top w:val="none" w:sz="0" w:space="0" w:color="auto"/>
            <w:left w:val="none" w:sz="0" w:space="0" w:color="auto"/>
            <w:bottom w:val="none" w:sz="0" w:space="0" w:color="auto"/>
            <w:right w:val="none" w:sz="0" w:space="0" w:color="auto"/>
          </w:divBdr>
        </w:div>
      </w:divsChild>
    </w:div>
    <w:div w:id="1728995371">
      <w:bodyDiv w:val="1"/>
      <w:marLeft w:val="0"/>
      <w:marRight w:val="0"/>
      <w:marTop w:val="0"/>
      <w:marBottom w:val="0"/>
      <w:divBdr>
        <w:top w:val="none" w:sz="0" w:space="0" w:color="auto"/>
        <w:left w:val="none" w:sz="0" w:space="0" w:color="auto"/>
        <w:bottom w:val="none" w:sz="0" w:space="0" w:color="auto"/>
        <w:right w:val="none" w:sz="0" w:space="0" w:color="auto"/>
      </w:divBdr>
      <w:divsChild>
        <w:div w:id="779648066">
          <w:marLeft w:val="0"/>
          <w:marRight w:val="0"/>
          <w:marTop w:val="0"/>
          <w:marBottom w:val="0"/>
          <w:divBdr>
            <w:top w:val="none" w:sz="0" w:space="0" w:color="auto"/>
            <w:left w:val="none" w:sz="0" w:space="0" w:color="auto"/>
            <w:bottom w:val="none" w:sz="0" w:space="0" w:color="auto"/>
            <w:right w:val="none" w:sz="0" w:space="0" w:color="auto"/>
          </w:divBdr>
        </w:div>
        <w:div w:id="387337499">
          <w:marLeft w:val="0"/>
          <w:marRight w:val="0"/>
          <w:marTop w:val="0"/>
          <w:marBottom w:val="0"/>
          <w:divBdr>
            <w:top w:val="none" w:sz="0" w:space="0" w:color="auto"/>
            <w:left w:val="none" w:sz="0" w:space="0" w:color="auto"/>
            <w:bottom w:val="none" w:sz="0" w:space="0" w:color="auto"/>
            <w:right w:val="none" w:sz="0" w:space="0" w:color="auto"/>
          </w:divBdr>
        </w:div>
        <w:div w:id="835609872">
          <w:marLeft w:val="0"/>
          <w:marRight w:val="0"/>
          <w:marTop w:val="0"/>
          <w:marBottom w:val="0"/>
          <w:divBdr>
            <w:top w:val="none" w:sz="0" w:space="0" w:color="auto"/>
            <w:left w:val="none" w:sz="0" w:space="0" w:color="auto"/>
            <w:bottom w:val="none" w:sz="0" w:space="0" w:color="auto"/>
            <w:right w:val="none" w:sz="0" w:space="0" w:color="auto"/>
          </w:divBdr>
        </w:div>
        <w:div w:id="1259827064">
          <w:marLeft w:val="0"/>
          <w:marRight w:val="0"/>
          <w:marTop w:val="0"/>
          <w:marBottom w:val="0"/>
          <w:divBdr>
            <w:top w:val="none" w:sz="0" w:space="0" w:color="auto"/>
            <w:left w:val="none" w:sz="0" w:space="0" w:color="auto"/>
            <w:bottom w:val="none" w:sz="0" w:space="0" w:color="auto"/>
            <w:right w:val="none" w:sz="0" w:space="0" w:color="auto"/>
          </w:divBdr>
        </w:div>
      </w:divsChild>
    </w:div>
    <w:div w:id="2018457163">
      <w:bodyDiv w:val="1"/>
      <w:marLeft w:val="0"/>
      <w:marRight w:val="0"/>
      <w:marTop w:val="0"/>
      <w:marBottom w:val="0"/>
      <w:divBdr>
        <w:top w:val="none" w:sz="0" w:space="0" w:color="auto"/>
        <w:left w:val="none" w:sz="0" w:space="0" w:color="auto"/>
        <w:bottom w:val="none" w:sz="0" w:space="0" w:color="auto"/>
        <w:right w:val="none" w:sz="0" w:space="0" w:color="auto"/>
      </w:divBdr>
      <w:divsChild>
        <w:div w:id="790124024">
          <w:marLeft w:val="0"/>
          <w:marRight w:val="0"/>
          <w:marTop w:val="0"/>
          <w:marBottom w:val="0"/>
          <w:divBdr>
            <w:top w:val="none" w:sz="0" w:space="0" w:color="auto"/>
            <w:left w:val="none" w:sz="0" w:space="0" w:color="auto"/>
            <w:bottom w:val="none" w:sz="0" w:space="0" w:color="auto"/>
            <w:right w:val="none" w:sz="0" w:space="0" w:color="auto"/>
          </w:divBdr>
        </w:div>
        <w:div w:id="528179815">
          <w:marLeft w:val="0"/>
          <w:marRight w:val="0"/>
          <w:marTop w:val="0"/>
          <w:marBottom w:val="0"/>
          <w:divBdr>
            <w:top w:val="none" w:sz="0" w:space="0" w:color="auto"/>
            <w:left w:val="none" w:sz="0" w:space="0" w:color="auto"/>
            <w:bottom w:val="none" w:sz="0" w:space="0" w:color="auto"/>
            <w:right w:val="none" w:sz="0" w:space="0" w:color="auto"/>
          </w:divBdr>
        </w:div>
        <w:div w:id="811949295">
          <w:marLeft w:val="0"/>
          <w:marRight w:val="0"/>
          <w:marTop w:val="0"/>
          <w:marBottom w:val="0"/>
          <w:divBdr>
            <w:top w:val="none" w:sz="0" w:space="0" w:color="auto"/>
            <w:left w:val="none" w:sz="0" w:space="0" w:color="auto"/>
            <w:bottom w:val="none" w:sz="0" w:space="0" w:color="auto"/>
            <w:right w:val="none" w:sz="0" w:space="0" w:color="auto"/>
          </w:divBdr>
        </w:div>
        <w:div w:id="1410539426">
          <w:marLeft w:val="0"/>
          <w:marRight w:val="0"/>
          <w:marTop w:val="0"/>
          <w:marBottom w:val="0"/>
          <w:divBdr>
            <w:top w:val="none" w:sz="0" w:space="0" w:color="auto"/>
            <w:left w:val="none" w:sz="0" w:space="0" w:color="auto"/>
            <w:bottom w:val="none" w:sz="0" w:space="0" w:color="auto"/>
            <w:right w:val="none" w:sz="0" w:space="0" w:color="auto"/>
          </w:divBdr>
        </w:div>
        <w:div w:id="520051923">
          <w:marLeft w:val="0"/>
          <w:marRight w:val="0"/>
          <w:marTop w:val="0"/>
          <w:marBottom w:val="0"/>
          <w:divBdr>
            <w:top w:val="none" w:sz="0" w:space="0" w:color="auto"/>
            <w:left w:val="none" w:sz="0" w:space="0" w:color="auto"/>
            <w:bottom w:val="none" w:sz="0" w:space="0" w:color="auto"/>
            <w:right w:val="none" w:sz="0" w:space="0" w:color="auto"/>
          </w:divBdr>
        </w:div>
        <w:div w:id="646669657">
          <w:marLeft w:val="0"/>
          <w:marRight w:val="0"/>
          <w:marTop w:val="0"/>
          <w:marBottom w:val="0"/>
          <w:divBdr>
            <w:top w:val="none" w:sz="0" w:space="0" w:color="auto"/>
            <w:left w:val="none" w:sz="0" w:space="0" w:color="auto"/>
            <w:bottom w:val="none" w:sz="0" w:space="0" w:color="auto"/>
            <w:right w:val="none" w:sz="0" w:space="0" w:color="auto"/>
          </w:divBdr>
        </w:div>
        <w:div w:id="485558455">
          <w:marLeft w:val="0"/>
          <w:marRight w:val="0"/>
          <w:marTop w:val="0"/>
          <w:marBottom w:val="0"/>
          <w:divBdr>
            <w:top w:val="none" w:sz="0" w:space="0" w:color="auto"/>
            <w:left w:val="none" w:sz="0" w:space="0" w:color="auto"/>
            <w:bottom w:val="none" w:sz="0" w:space="0" w:color="auto"/>
            <w:right w:val="none" w:sz="0" w:space="0" w:color="auto"/>
          </w:divBdr>
        </w:div>
        <w:div w:id="1339965732">
          <w:marLeft w:val="0"/>
          <w:marRight w:val="0"/>
          <w:marTop w:val="0"/>
          <w:marBottom w:val="0"/>
          <w:divBdr>
            <w:top w:val="none" w:sz="0" w:space="0" w:color="auto"/>
            <w:left w:val="none" w:sz="0" w:space="0" w:color="auto"/>
            <w:bottom w:val="none" w:sz="0" w:space="0" w:color="auto"/>
            <w:right w:val="none" w:sz="0" w:space="0" w:color="auto"/>
          </w:divBdr>
        </w:div>
        <w:div w:id="531459337">
          <w:marLeft w:val="0"/>
          <w:marRight w:val="0"/>
          <w:marTop w:val="0"/>
          <w:marBottom w:val="0"/>
          <w:divBdr>
            <w:top w:val="none" w:sz="0" w:space="0" w:color="auto"/>
            <w:left w:val="none" w:sz="0" w:space="0" w:color="auto"/>
            <w:bottom w:val="none" w:sz="0" w:space="0" w:color="auto"/>
            <w:right w:val="none" w:sz="0" w:space="0" w:color="auto"/>
          </w:divBdr>
        </w:div>
        <w:div w:id="289822515">
          <w:marLeft w:val="0"/>
          <w:marRight w:val="0"/>
          <w:marTop w:val="0"/>
          <w:marBottom w:val="0"/>
          <w:divBdr>
            <w:top w:val="none" w:sz="0" w:space="0" w:color="auto"/>
            <w:left w:val="none" w:sz="0" w:space="0" w:color="auto"/>
            <w:bottom w:val="none" w:sz="0" w:space="0" w:color="auto"/>
            <w:right w:val="none" w:sz="0" w:space="0" w:color="auto"/>
          </w:divBdr>
        </w:div>
        <w:div w:id="1670208833">
          <w:marLeft w:val="0"/>
          <w:marRight w:val="0"/>
          <w:marTop w:val="0"/>
          <w:marBottom w:val="0"/>
          <w:divBdr>
            <w:top w:val="none" w:sz="0" w:space="0" w:color="auto"/>
            <w:left w:val="none" w:sz="0" w:space="0" w:color="auto"/>
            <w:bottom w:val="none" w:sz="0" w:space="0" w:color="auto"/>
            <w:right w:val="none" w:sz="0" w:space="0" w:color="auto"/>
          </w:divBdr>
        </w:div>
        <w:div w:id="396127122">
          <w:marLeft w:val="0"/>
          <w:marRight w:val="0"/>
          <w:marTop w:val="0"/>
          <w:marBottom w:val="0"/>
          <w:divBdr>
            <w:top w:val="none" w:sz="0" w:space="0" w:color="auto"/>
            <w:left w:val="none" w:sz="0" w:space="0" w:color="auto"/>
            <w:bottom w:val="none" w:sz="0" w:space="0" w:color="auto"/>
            <w:right w:val="none" w:sz="0" w:space="0" w:color="auto"/>
          </w:divBdr>
        </w:div>
      </w:divsChild>
    </w:div>
    <w:div w:id="2032225310">
      <w:bodyDiv w:val="1"/>
      <w:marLeft w:val="0"/>
      <w:marRight w:val="0"/>
      <w:marTop w:val="0"/>
      <w:marBottom w:val="0"/>
      <w:divBdr>
        <w:top w:val="none" w:sz="0" w:space="0" w:color="auto"/>
        <w:left w:val="none" w:sz="0" w:space="0" w:color="auto"/>
        <w:bottom w:val="none" w:sz="0" w:space="0" w:color="auto"/>
        <w:right w:val="none" w:sz="0" w:space="0" w:color="auto"/>
      </w:divBdr>
      <w:divsChild>
        <w:div w:id="1673486835">
          <w:marLeft w:val="0"/>
          <w:marRight w:val="0"/>
          <w:marTop w:val="0"/>
          <w:marBottom w:val="0"/>
          <w:divBdr>
            <w:top w:val="none" w:sz="0" w:space="0" w:color="auto"/>
            <w:left w:val="none" w:sz="0" w:space="0" w:color="auto"/>
            <w:bottom w:val="none" w:sz="0" w:space="0" w:color="auto"/>
            <w:right w:val="none" w:sz="0" w:space="0" w:color="auto"/>
          </w:divBdr>
          <w:divsChild>
            <w:div w:id="25912076">
              <w:marLeft w:val="0"/>
              <w:marRight w:val="0"/>
              <w:marTop w:val="0"/>
              <w:marBottom w:val="0"/>
              <w:divBdr>
                <w:top w:val="none" w:sz="0" w:space="0" w:color="auto"/>
                <w:left w:val="none" w:sz="0" w:space="0" w:color="auto"/>
                <w:bottom w:val="none" w:sz="0" w:space="0" w:color="auto"/>
                <w:right w:val="none" w:sz="0" w:space="0" w:color="auto"/>
              </w:divBdr>
            </w:div>
          </w:divsChild>
        </w:div>
        <w:div w:id="1942178674">
          <w:marLeft w:val="0"/>
          <w:marRight w:val="0"/>
          <w:marTop w:val="0"/>
          <w:marBottom w:val="0"/>
          <w:divBdr>
            <w:top w:val="none" w:sz="0" w:space="0" w:color="auto"/>
            <w:left w:val="none" w:sz="0" w:space="0" w:color="auto"/>
            <w:bottom w:val="none" w:sz="0" w:space="0" w:color="auto"/>
            <w:right w:val="none" w:sz="0" w:space="0" w:color="auto"/>
          </w:divBdr>
          <w:divsChild>
            <w:div w:id="1962109392">
              <w:marLeft w:val="0"/>
              <w:marRight w:val="0"/>
              <w:marTop w:val="0"/>
              <w:marBottom w:val="0"/>
              <w:divBdr>
                <w:top w:val="none" w:sz="0" w:space="0" w:color="auto"/>
                <w:left w:val="none" w:sz="0" w:space="0" w:color="auto"/>
                <w:bottom w:val="none" w:sz="0" w:space="0" w:color="auto"/>
                <w:right w:val="none" w:sz="0" w:space="0" w:color="auto"/>
              </w:divBdr>
              <w:divsChild>
                <w:div w:id="14444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C729-F3D6-489A-94A7-658E1F46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493</Words>
  <Characters>2619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creator>Niclas Von Essen</dc:creator>
  <cp:lastModifiedBy>Teresia Gustafsson</cp:lastModifiedBy>
  <cp:revision>4</cp:revision>
  <cp:lastPrinted>2014-06-09T15:22:00Z</cp:lastPrinted>
  <dcterms:created xsi:type="dcterms:W3CDTF">2014-06-09T15:25:00Z</dcterms:created>
  <dcterms:modified xsi:type="dcterms:W3CDTF">2014-06-09T16:18:00Z</dcterms:modified>
</cp:coreProperties>
</file>